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21399" w14:textId="77777777" w:rsidR="00F723C5" w:rsidRPr="0054401E" w:rsidRDefault="00F723C5" w:rsidP="00F723C5">
      <w:pPr>
        <w:pStyle w:val="Heading2"/>
        <w:spacing w:before="240"/>
        <w:jc w:val="center"/>
        <w:rPr>
          <w:rFonts w:asciiTheme="majorBidi" w:hAnsiTheme="majorBidi" w:cstheme="majorBidi"/>
          <w:b w:val="0"/>
          <w:color w:val="auto"/>
          <w:sz w:val="28"/>
          <w:szCs w:val="28"/>
          <w:u w:val="single"/>
        </w:rPr>
      </w:pPr>
      <w:r w:rsidRPr="0054401E">
        <w:rPr>
          <w:rFonts w:asciiTheme="majorBidi" w:hAnsiTheme="majorBidi" w:cstheme="majorBidi"/>
          <w:color w:val="auto"/>
          <w:sz w:val="28"/>
          <w:szCs w:val="28"/>
          <w:u w:val="single"/>
        </w:rPr>
        <w:t>GUIDELINES FOR AIOU RESEARCH PUBLICATION GRANTS</w:t>
      </w:r>
    </w:p>
    <w:p w14:paraId="79B6BD07" w14:textId="77777777" w:rsidR="00F723C5" w:rsidRPr="0054401E" w:rsidRDefault="00F723C5" w:rsidP="00F723C5">
      <w:pPr>
        <w:spacing w:before="240" w:after="0"/>
        <w:jc w:val="both"/>
        <w:rPr>
          <w:rFonts w:asciiTheme="majorBidi" w:hAnsiTheme="majorBidi" w:cstheme="majorBidi"/>
        </w:rPr>
      </w:pPr>
      <w:r w:rsidRPr="0054401E">
        <w:rPr>
          <w:rFonts w:asciiTheme="majorBidi" w:hAnsiTheme="majorBidi" w:cstheme="majorBidi"/>
        </w:rPr>
        <w:t>Research Publication Grant Program aims to promote the research culture at AIOU by enhancing the research publications by the researchers of AIOU. Research Articles and Books published are considered under this program:</w:t>
      </w:r>
    </w:p>
    <w:p w14:paraId="727EBDAF" w14:textId="77777777" w:rsidR="00F723C5" w:rsidRPr="0054401E" w:rsidRDefault="00F723C5" w:rsidP="00F723C5">
      <w:pPr>
        <w:pStyle w:val="Heading3"/>
        <w:numPr>
          <w:ilvl w:val="0"/>
          <w:numId w:val="32"/>
        </w:numPr>
        <w:tabs>
          <w:tab w:val="num" w:pos="360"/>
        </w:tabs>
        <w:spacing w:before="240"/>
        <w:ind w:left="350" w:firstLine="0"/>
        <w:rPr>
          <w:rFonts w:asciiTheme="majorBidi" w:hAnsiTheme="majorBidi"/>
          <w:b/>
          <w:bCs/>
          <w:i/>
          <w:color w:val="auto"/>
          <w:sz w:val="22"/>
          <w:szCs w:val="22"/>
        </w:rPr>
      </w:pPr>
      <w:bookmarkStart w:id="0" w:name="_Toc123114829"/>
      <w:bookmarkStart w:id="1" w:name="_Hlk74567137"/>
      <w:r w:rsidRPr="0054401E">
        <w:rPr>
          <w:rFonts w:asciiTheme="majorBidi" w:hAnsiTheme="majorBidi"/>
          <w:b/>
          <w:bCs/>
          <w:color w:val="auto"/>
          <w:sz w:val="22"/>
          <w:szCs w:val="22"/>
        </w:rPr>
        <w:t>Eligibility Criteria</w:t>
      </w:r>
      <w:bookmarkEnd w:id="0"/>
    </w:p>
    <w:bookmarkEnd w:id="1"/>
    <w:p w14:paraId="033FE46E" w14:textId="77777777" w:rsidR="00F723C5" w:rsidRPr="0054401E" w:rsidRDefault="00F723C5" w:rsidP="00F723C5">
      <w:pPr>
        <w:pStyle w:val="ListParagraph"/>
        <w:numPr>
          <w:ilvl w:val="0"/>
          <w:numId w:val="33"/>
        </w:numPr>
        <w:spacing w:before="120" w:after="0"/>
        <w:ind w:hanging="563"/>
        <w:contextualSpacing w:val="0"/>
        <w:jc w:val="both"/>
        <w:rPr>
          <w:rFonts w:asciiTheme="majorBidi" w:hAnsiTheme="majorBidi" w:cstheme="majorBidi"/>
        </w:rPr>
      </w:pPr>
      <w:r w:rsidRPr="0054401E">
        <w:rPr>
          <w:rFonts w:asciiTheme="majorBidi" w:hAnsiTheme="majorBidi" w:cstheme="majorBidi"/>
        </w:rPr>
        <w:t>The Research Publication Grant shall be applicable to employees who are working at AIOU on regular basis/TTS/contract at the time of call for application.</w:t>
      </w:r>
    </w:p>
    <w:p w14:paraId="452AFB32" w14:textId="77777777" w:rsidR="00F723C5" w:rsidRPr="00535D91" w:rsidRDefault="00F723C5" w:rsidP="00F723C5">
      <w:pPr>
        <w:pStyle w:val="ListParagraph"/>
        <w:numPr>
          <w:ilvl w:val="0"/>
          <w:numId w:val="33"/>
        </w:numPr>
        <w:spacing w:before="120" w:after="0"/>
        <w:ind w:hanging="563"/>
        <w:contextualSpacing w:val="0"/>
        <w:jc w:val="both"/>
        <w:rPr>
          <w:rFonts w:asciiTheme="majorBidi" w:hAnsiTheme="majorBidi" w:cstheme="majorBidi"/>
        </w:rPr>
      </w:pPr>
      <w:r w:rsidRPr="00535D91">
        <w:rPr>
          <w:rFonts w:asciiTheme="majorBidi" w:hAnsiTheme="majorBidi" w:cstheme="majorBidi"/>
        </w:rPr>
        <w:t xml:space="preserve">All AIOU applicants will be eligible irrespective of their authorship position in publication. </w:t>
      </w:r>
    </w:p>
    <w:p w14:paraId="1CF37F97" w14:textId="77777777" w:rsidR="00F723C5" w:rsidRPr="00535D91" w:rsidRDefault="00F723C5" w:rsidP="00F723C5">
      <w:pPr>
        <w:pStyle w:val="ListParagraph"/>
        <w:numPr>
          <w:ilvl w:val="0"/>
          <w:numId w:val="33"/>
        </w:numPr>
        <w:spacing w:before="120" w:after="0"/>
        <w:ind w:hanging="563"/>
        <w:contextualSpacing w:val="0"/>
        <w:jc w:val="both"/>
        <w:rPr>
          <w:rFonts w:asciiTheme="majorBidi" w:hAnsiTheme="majorBidi" w:cstheme="majorBidi"/>
        </w:rPr>
      </w:pPr>
      <w:r w:rsidRPr="00535D91">
        <w:rPr>
          <w:rFonts w:asciiTheme="majorBidi" w:hAnsiTheme="majorBidi" w:cstheme="majorBidi"/>
        </w:rPr>
        <w:t xml:space="preserve">The award shall be distributed among AIOU faculty/employees who have claimed and are deemed eligible for the award. All eligible AIOU authors shall get their proportionate share only. </w:t>
      </w:r>
    </w:p>
    <w:p w14:paraId="447286D7" w14:textId="77777777" w:rsidR="00F723C5" w:rsidRPr="00535D91" w:rsidRDefault="00F723C5" w:rsidP="00F723C5">
      <w:pPr>
        <w:pStyle w:val="ListParagraph"/>
        <w:numPr>
          <w:ilvl w:val="0"/>
          <w:numId w:val="33"/>
        </w:numPr>
        <w:spacing w:before="120" w:after="0"/>
        <w:ind w:hanging="563"/>
        <w:contextualSpacing w:val="0"/>
        <w:jc w:val="both"/>
        <w:rPr>
          <w:rFonts w:asciiTheme="majorBidi" w:hAnsiTheme="majorBidi" w:cstheme="majorBidi"/>
        </w:rPr>
      </w:pPr>
      <w:r w:rsidRPr="00535D91">
        <w:rPr>
          <w:rFonts w:asciiTheme="majorBidi" w:hAnsiTheme="majorBidi" w:cstheme="majorBidi"/>
        </w:rPr>
        <w:t xml:space="preserve">The retired faculty members shall also be eligible for the award. But only those research publications shall be considered which were published before retirement of applicant. </w:t>
      </w:r>
    </w:p>
    <w:p w14:paraId="78ABCEC7" w14:textId="77777777" w:rsidR="00F723C5" w:rsidRPr="00535D91" w:rsidRDefault="00F723C5" w:rsidP="00F723C5">
      <w:pPr>
        <w:pStyle w:val="ListParagraph"/>
        <w:numPr>
          <w:ilvl w:val="0"/>
          <w:numId w:val="33"/>
        </w:numPr>
        <w:spacing w:before="120" w:after="0" w:line="240" w:lineRule="auto"/>
        <w:ind w:left="938" w:hanging="560"/>
        <w:contextualSpacing w:val="0"/>
        <w:jc w:val="both"/>
        <w:rPr>
          <w:rFonts w:asciiTheme="majorBidi" w:hAnsiTheme="majorBidi" w:cstheme="majorBidi"/>
          <w:sz w:val="20"/>
          <w:szCs w:val="20"/>
        </w:rPr>
      </w:pPr>
      <w:r w:rsidRPr="00535D91">
        <w:rPr>
          <w:rFonts w:asciiTheme="majorBidi" w:hAnsiTheme="majorBidi" w:cstheme="majorBidi"/>
        </w:rPr>
        <w:t xml:space="preserve">AIOU students shall be eligible irrespective of their authorship position in publication. Their publications shall not </w:t>
      </w:r>
      <w:proofErr w:type="gramStart"/>
      <w:r w:rsidRPr="00535D91">
        <w:rPr>
          <w:rFonts w:asciiTheme="majorBidi" w:hAnsiTheme="majorBidi" w:cstheme="majorBidi"/>
        </w:rPr>
        <w:t>bound</w:t>
      </w:r>
      <w:proofErr w:type="gramEnd"/>
      <w:r w:rsidRPr="00535D91">
        <w:rPr>
          <w:rFonts w:asciiTheme="majorBidi" w:hAnsiTheme="majorBidi" w:cstheme="majorBidi"/>
        </w:rPr>
        <w:t xml:space="preserve"> to duration of study at </w:t>
      </w:r>
      <w:proofErr w:type="gramStart"/>
      <w:r w:rsidRPr="00535D91">
        <w:rPr>
          <w:rFonts w:asciiTheme="majorBidi" w:hAnsiTheme="majorBidi" w:cstheme="majorBidi"/>
        </w:rPr>
        <w:t>AIOU</w:t>
      </w:r>
      <w:proofErr w:type="gramEnd"/>
      <w:r w:rsidRPr="00535D91">
        <w:rPr>
          <w:rFonts w:asciiTheme="majorBidi" w:hAnsiTheme="majorBidi" w:cstheme="majorBidi"/>
        </w:rPr>
        <w:t xml:space="preserve"> but the publication must be from their research work/thesis. It should be endorsed by the supervisor at the time of application submission for RPG.</w:t>
      </w:r>
    </w:p>
    <w:p w14:paraId="72289EFA" w14:textId="77777777" w:rsidR="00F723C5" w:rsidRPr="0054401E" w:rsidRDefault="00F723C5" w:rsidP="00F723C5">
      <w:pPr>
        <w:pStyle w:val="ListParagraph"/>
        <w:numPr>
          <w:ilvl w:val="0"/>
          <w:numId w:val="33"/>
        </w:numPr>
        <w:spacing w:before="120" w:after="0" w:line="240" w:lineRule="auto"/>
        <w:ind w:left="938" w:hanging="560"/>
        <w:contextualSpacing w:val="0"/>
        <w:jc w:val="both"/>
        <w:rPr>
          <w:rFonts w:asciiTheme="majorBidi" w:hAnsiTheme="majorBidi" w:cstheme="majorBidi"/>
          <w:sz w:val="20"/>
          <w:szCs w:val="20"/>
        </w:rPr>
      </w:pPr>
      <w:r w:rsidRPr="00535D91">
        <w:rPr>
          <w:rFonts w:asciiTheme="majorBidi" w:hAnsiTheme="majorBidi" w:cstheme="majorBidi"/>
          <w:sz w:val="20"/>
          <w:szCs w:val="20"/>
        </w:rPr>
        <w:t xml:space="preserve">AIOU students will receive special </w:t>
      </w:r>
      <w:r w:rsidRPr="0054401E">
        <w:rPr>
          <w:rFonts w:asciiTheme="majorBidi" w:hAnsiTheme="majorBidi" w:cstheme="majorBidi"/>
          <w:sz w:val="20"/>
          <w:szCs w:val="20"/>
        </w:rPr>
        <w:t>award of Rs. 10,000/- for W category Publication and Rs. 5,000/- in X and Y category publications. The award money shall be divided among AIOU students who have claimed and are deemed eligible for the award.</w:t>
      </w:r>
    </w:p>
    <w:p w14:paraId="1B67D23C" w14:textId="77777777" w:rsidR="00F723C5" w:rsidRPr="0054401E" w:rsidRDefault="00F723C5" w:rsidP="00F723C5">
      <w:pPr>
        <w:pStyle w:val="ListParagraph"/>
        <w:numPr>
          <w:ilvl w:val="0"/>
          <w:numId w:val="33"/>
        </w:numPr>
        <w:spacing w:before="120" w:after="0"/>
        <w:ind w:hanging="563"/>
        <w:contextualSpacing w:val="0"/>
        <w:jc w:val="both"/>
        <w:rPr>
          <w:rFonts w:asciiTheme="majorBidi" w:hAnsiTheme="majorBidi" w:cstheme="majorBidi"/>
        </w:rPr>
      </w:pPr>
      <w:r w:rsidRPr="0054401E">
        <w:rPr>
          <w:rFonts w:asciiTheme="majorBidi" w:hAnsiTheme="majorBidi" w:cstheme="majorBidi"/>
        </w:rPr>
        <w:t xml:space="preserve">HEC criteria for journals will be applied for evaluation/consideration of the publications. Latest HJRS indexed journals will be considered which can be accessed at </w:t>
      </w:r>
      <w:proofErr w:type="gramStart"/>
      <w:r w:rsidRPr="0054401E">
        <w:rPr>
          <w:rFonts w:asciiTheme="majorBidi" w:hAnsiTheme="majorBidi" w:cstheme="majorBidi"/>
        </w:rPr>
        <w:t>https://hjrs.hec.gov.pk/</w:t>
      </w:r>
      <w:proofErr w:type="gramEnd"/>
    </w:p>
    <w:p w14:paraId="78F9138C" w14:textId="77777777" w:rsidR="00F723C5" w:rsidRPr="0054401E" w:rsidRDefault="00F723C5" w:rsidP="00F723C5">
      <w:pPr>
        <w:pStyle w:val="ListParagraph"/>
        <w:numPr>
          <w:ilvl w:val="0"/>
          <w:numId w:val="33"/>
        </w:numPr>
        <w:spacing w:before="120" w:after="0"/>
        <w:ind w:hanging="563"/>
        <w:contextualSpacing w:val="0"/>
        <w:jc w:val="both"/>
        <w:rPr>
          <w:rFonts w:asciiTheme="majorBidi" w:hAnsiTheme="majorBidi" w:cstheme="majorBidi"/>
        </w:rPr>
      </w:pPr>
      <w:r w:rsidRPr="0054401E">
        <w:rPr>
          <w:rFonts w:asciiTheme="majorBidi" w:hAnsiTheme="majorBidi" w:cstheme="majorBidi"/>
        </w:rPr>
        <w:t>Maximum three research papers will be awarded in a calendar year subject to their publication in the same calendar year. Books shall be counted separately.</w:t>
      </w:r>
    </w:p>
    <w:p w14:paraId="066FD434" w14:textId="77777777" w:rsidR="00F723C5" w:rsidRPr="0054401E" w:rsidRDefault="00F723C5" w:rsidP="00F723C5">
      <w:pPr>
        <w:pStyle w:val="ListParagraph"/>
        <w:numPr>
          <w:ilvl w:val="0"/>
          <w:numId w:val="33"/>
        </w:numPr>
        <w:spacing w:before="120" w:after="0"/>
        <w:ind w:hanging="563"/>
        <w:contextualSpacing w:val="0"/>
        <w:jc w:val="both"/>
        <w:rPr>
          <w:rFonts w:asciiTheme="majorBidi" w:hAnsiTheme="majorBidi" w:cstheme="majorBidi"/>
        </w:rPr>
      </w:pPr>
      <w:r w:rsidRPr="0054401E">
        <w:rPr>
          <w:rFonts w:asciiTheme="majorBidi" w:hAnsiTheme="majorBidi" w:cstheme="majorBidi"/>
        </w:rPr>
        <w:t xml:space="preserve">Name/ affiliation of author(s) with AIOU in the publication is pre-requisite for availing this grant.  </w:t>
      </w:r>
    </w:p>
    <w:p w14:paraId="0B2C8990" w14:textId="77777777" w:rsidR="00F723C5" w:rsidRPr="0054401E" w:rsidRDefault="00F723C5" w:rsidP="00F723C5">
      <w:pPr>
        <w:pStyle w:val="ListParagraph"/>
        <w:numPr>
          <w:ilvl w:val="0"/>
          <w:numId w:val="33"/>
        </w:numPr>
        <w:spacing w:before="120" w:after="0"/>
        <w:ind w:hanging="563"/>
        <w:contextualSpacing w:val="0"/>
        <w:jc w:val="both"/>
        <w:rPr>
          <w:rFonts w:asciiTheme="majorBidi" w:hAnsiTheme="majorBidi" w:cstheme="majorBidi"/>
        </w:rPr>
      </w:pPr>
      <w:r w:rsidRPr="0054401E">
        <w:rPr>
          <w:rFonts w:asciiTheme="majorBidi" w:hAnsiTheme="majorBidi" w:cstheme="majorBidi"/>
        </w:rPr>
        <w:t>If research article(s) or book(s) is written by more than one author, the external author shall not be eligible to receive incentive award.</w:t>
      </w:r>
    </w:p>
    <w:p w14:paraId="46A61568" w14:textId="77777777" w:rsidR="00F723C5" w:rsidRPr="0054401E" w:rsidRDefault="00F723C5" w:rsidP="00F723C5">
      <w:pPr>
        <w:pStyle w:val="ListParagraph"/>
        <w:numPr>
          <w:ilvl w:val="0"/>
          <w:numId w:val="33"/>
        </w:numPr>
        <w:spacing w:before="120" w:after="0"/>
        <w:ind w:hanging="563"/>
        <w:contextualSpacing w:val="0"/>
        <w:jc w:val="both"/>
        <w:rPr>
          <w:rFonts w:asciiTheme="majorBidi" w:hAnsiTheme="majorBidi" w:cstheme="majorBidi"/>
        </w:rPr>
      </w:pPr>
      <w:r w:rsidRPr="0054401E">
        <w:rPr>
          <w:rFonts w:asciiTheme="majorBidi" w:hAnsiTheme="majorBidi" w:cstheme="majorBidi"/>
        </w:rPr>
        <w:t xml:space="preserve">This grant shall be given upon the print publication of the Article/Book except where there is only online version of journal/book released. </w:t>
      </w:r>
    </w:p>
    <w:p w14:paraId="6C90042E" w14:textId="77777777" w:rsidR="00F723C5" w:rsidRPr="0054401E" w:rsidRDefault="00F723C5" w:rsidP="00F723C5">
      <w:pPr>
        <w:pStyle w:val="ListParagraph"/>
        <w:numPr>
          <w:ilvl w:val="0"/>
          <w:numId w:val="33"/>
        </w:numPr>
        <w:spacing w:before="120" w:after="0"/>
        <w:ind w:hanging="563"/>
        <w:contextualSpacing w:val="0"/>
        <w:jc w:val="both"/>
        <w:rPr>
          <w:rFonts w:asciiTheme="majorBidi" w:hAnsiTheme="majorBidi" w:cstheme="majorBidi"/>
        </w:rPr>
      </w:pPr>
      <w:r w:rsidRPr="0054401E">
        <w:rPr>
          <w:rFonts w:asciiTheme="majorBidi" w:hAnsiTheme="majorBidi" w:cstheme="majorBidi"/>
        </w:rPr>
        <w:t>The book should have minimum 150 pages and should be published by any reputed publisher.</w:t>
      </w:r>
    </w:p>
    <w:p w14:paraId="6BFD4AE6" w14:textId="77777777" w:rsidR="00F723C5" w:rsidRPr="0054401E" w:rsidRDefault="00F723C5" w:rsidP="00F723C5">
      <w:pPr>
        <w:pStyle w:val="ListParagraph"/>
        <w:numPr>
          <w:ilvl w:val="0"/>
          <w:numId w:val="33"/>
        </w:numPr>
        <w:spacing w:before="120" w:after="0"/>
        <w:ind w:hanging="563"/>
        <w:contextualSpacing w:val="0"/>
        <w:jc w:val="both"/>
        <w:rPr>
          <w:rFonts w:asciiTheme="majorBidi" w:hAnsiTheme="majorBidi" w:cstheme="majorBidi"/>
        </w:rPr>
      </w:pPr>
      <w:r w:rsidRPr="0054401E">
        <w:rPr>
          <w:rFonts w:asciiTheme="majorBidi" w:hAnsiTheme="majorBidi" w:cstheme="majorBidi"/>
        </w:rPr>
        <w:t>Thesis re-published in book format shall not be considered.</w:t>
      </w:r>
    </w:p>
    <w:p w14:paraId="6F2F52DC" w14:textId="77777777" w:rsidR="00F723C5" w:rsidRPr="0054401E" w:rsidRDefault="00F723C5" w:rsidP="00F723C5">
      <w:pPr>
        <w:pStyle w:val="ListParagraph"/>
        <w:numPr>
          <w:ilvl w:val="0"/>
          <w:numId w:val="33"/>
        </w:numPr>
        <w:spacing w:before="120" w:after="0"/>
        <w:ind w:hanging="563"/>
        <w:contextualSpacing w:val="0"/>
        <w:jc w:val="both"/>
        <w:rPr>
          <w:rFonts w:asciiTheme="majorBidi" w:hAnsiTheme="majorBidi" w:cstheme="majorBidi"/>
        </w:rPr>
      </w:pPr>
      <w:r w:rsidRPr="0054401E">
        <w:rPr>
          <w:rFonts w:asciiTheme="majorBidi" w:hAnsiTheme="majorBidi" w:cstheme="majorBidi"/>
        </w:rPr>
        <w:t>Book should have been peer-reviewed.</w:t>
      </w:r>
    </w:p>
    <w:p w14:paraId="058AC520" w14:textId="77777777" w:rsidR="00F723C5" w:rsidRPr="0054401E" w:rsidRDefault="00F723C5" w:rsidP="00F723C5">
      <w:pPr>
        <w:pStyle w:val="ListParagraph"/>
        <w:numPr>
          <w:ilvl w:val="0"/>
          <w:numId w:val="33"/>
        </w:numPr>
        <w:spacing w:before="120" w:after="0"/>
        <w:ind w:hanging="563"/>
        <w:contextualSpacing w:val="0"/>
        <w:jc w:val="both"/>
        <w:rPr>
          <w:rFonts w:asciiTheme="majorBidi" w:hAnsiTheme="majorBidi" w:cstheme="majorBidi"/>
        </w:rPr>
      </w:pPr>
      <w:r w:rsidRPr="0054401E">
        <w:rPr>
          <w:rFonts w:asciiTheme="majorBidi" w:hAnsiTheme="majorBidi" w:cstheme="majorBidi"/>
        </w:rPr>
        <w:t xml:space="preserve">Books recognized by HEC with HEC equivalence certificate shall be considered only. </w:t>
      </w:r>
    </w:p>
    <w:p w14:paraId="37B91233" w14:textId="77777777" w:rsidR="00F723C5" w:rsidRPr="0054401E" w:rsidRDefault="00F723C5" w:rsidP="00F723C5">
      <w:pPr>
        <w:pStyle w:val="NormalWeb"/>
        <w:numPr>
          <w:ilvl w:val="0"/>
          <w:numId w:val="33"/>
        </w:numPr>
        <w:shd w:val="clear" w:color="auto" w:fill="FFFFFF"/>
        <w:spacing w:before="120" w:beforeAutospacing="0" w:after="0" w:afterAutospacing="0" w:line="276" w:lineRule="auto"/>
        <w:ind w:hanging="563"/>
        <w:jc w:val="both"/>
        <w:rPr>
          <w:rFonts w:asciiTheme="majorBidi" w:hAnsiTheme="majorBidi" w:cstheme="majorBidi"/>
          <w:sz w:val="22"/>
          <w:szCs w:val="22"/>
          <w:shd w:val="clear" w:color="auto" w:fill="FFFFFF"/>
        </w:rPr>
      </w:pPr>
      <w:r w:rsidRPr="0054401E">
        <w:rPr>
          <w:rFonts w:asciiTheme="majorBidi" w:hAnsiTheme="majorBidi" w:cstheme="majorBidi"/>
          <w:sz w:val="22"/>
          <w:szCs w:val="22"/>
          <w:shd w:val="clear" w:color="auto" w:fill="FFFFFF"/>
        </w:rPr>
        <w:t>Book with HEC equivalence certificate of one (01) Research Article will get award money equal to the category and if equivalent to two (02) Research Articles then shall get award money equal to two times of category amount.</w:t>
      </w:r>
    </w:p>
    <w:p w14:paraId="51FC037F" w14:textId="77777777" w:rsidR="00F723C5" w:rsidRDefault="00F723C5" w:rsidP="00F723C5">
      <w:pPr>
        <w:pStyle w:val="ListParagraph"/>
        <w:numPr>
          <w:ilvl w:val="0"/>
          <w:numId w:val="33"/>
        </w:numPr>
        <w:spacing w:before="120" w:after="0"/>
        <w:ind w:hanging="563"/>
        <w:contextualSpacing w:val="0"/>
        <w:jc w:val="both"/>
        <w:rPr>
          <w:rFonts w:asciiTheme="majorBidi" w:hAnsiTheme="majorBidi" w:cstheme="majorBidi"/>
        </w:rPr>
      </w:pPr>
      <w:r w:rsidRPr="0054401E">
        <w:rPr>
          <w:rFonts w:asciiTheme="majorBidi" w:hAnsiTheme="majorBidi" w:cstheme="majorBidi"/>
        </w:rPr>
        <w:t>The applicant shall submit the hard copy of the book.</w:t>
      </w:r>
    </w:p>
    <w:p w14:paraId="4C1EF83A" w14:textId="77777777" w:rsidR="00F723C5" w:rsidRDefault="00F723C5" w:rsidP="00F723C5">
      <w:pPr>
        <w:spacing w:before="120" w:after="0"/>
        <w:jc w:val="both"/>
        <w:rPr>
          <w:rFonts w:asciiTheme="majorBidi" w:hAnsiTheme="majorBidi" w:cstheme="majorBidi"/>
        </w:rPr>
      </w:pPr>
    </w:p>
    <w:p w14:paraId="4DBC7841" w14:textId="77777777" w:rsidR="00F723C5" w:rsidRPr="0054401E" w:rsidRDefault="00F723C5" w:rsidP="00F723C5">
      <w:pPr>
        <w:spacing w:after="160" w:line="259" w:lineRule="auto"/>
        <w:rPr>
          <w:rFonts w:asciiTheme="majorBidi" w:hAnsiTheme="majorBidi" w:cstheme="majorBidi"/>
        </w:rPr>
      </w:pPr>
      <w:r w:rsidRPr="0054401E">
        <w:rPr>
          <w:rFonts w:asciiTheme="majorBidi" w:hAnsiTheme="majorBidi" w:cstheme="majorBidi"/>
        </w:rPr>
        <w:br w:type="page"/>
      </w:r>
    </w:p>
    <w:p w14:paraId="525E4674" w14:textId="77777777" w:rsidR="00F723C5" w:rsidRPr="0054401E" w:rsidRDefault="00F723C5" w:rsidP="00F723C5">
      <w:pPr>
        <w:pStyle w:val="Heading3"/>
        <w:numPr>
          <w:ilvl w:val="0"/>
          <w:numId w:val="32"/>
        </w:numPr>
        <w:tabs>
          <w:tab w:val="num" w:pos="360"/>
        </w:tabs>
        <w:spacing w:before="120"/>
        <w:ind w:left="336" w:firstLine="0"/>
        <w:rPr>
          <w:rFonts w:asciiTheme="majorBidi" w:hAnsiTheme="majorBidi"/>
          <w:b/>
          <w:bCs/>
          <w:color w:val="auto"/>
          <w:sz w:val="22"/>
          <w:szCs w:val="22"/>
        </w:rPr>
      </w:pPr>
      <w:bookmarkStart w:id="2" w:name="_Toc123114830"/>
      <w:r w:rsidRPr="0054401E">
        <w:rPr>
          <w:rFonts w:asciiTheme="majorBidi" w:hAnsiTheme="majorBidi"/>
          <w:b/>
          <w:bCs/>
          <w:color w:val="auto"/>
          <w:sz w:val="22"/>
          <w:szCs w:val="22"/>
        </w:rPr>
        <w:lastRenderedPageBreak/>
        <w:t>Amount of Grant</w:t>
      </w:r>
      <w:bookmarkEnd w:id="2"/>
    </w:p>
    <w:p w14:paraId="05C1BF1D" w14:textId="77777777" w:rsidR="00F723C5" w:rsidRPr="0054401E" w:rsidRDefault="00F723C5" w:rsidP="00F723C5">
      <w:pPr>
        <w:pStyle w:val="ListParagraph"/>
        <w:numPr>
          <w:ilvl w:val="0"/>
          <w:numId w:val="36"/>
        </w:numPr>
        <w:spacing w:before="120" w:after="0"/>
        <w:ind w:hanging="549"/>
        <w:contextualSpacing w:val="0"/>
        <w:jc w:val="both"/>
        <w:rPr>
          <w:rFonts w:asciiTheme="majorBidi" w:hAnsiTheme="majorBidi" w:cstheme="majorBidi"/>
        </w:rPr>
      </w:pPr>
      <w:r w:rsidRPr="0054401E">
        <w:rPr>
          <w:rFonts w:asciiTheme="majorBidi" w:hAnsiTheme="majorBidi" w:cstheme="majorBidi"/>
        </w:rPr>
        <w:t xml:space="preserve">Grant against research article publication in National or International journals is as follow:  </w:t>
      </w:r>
    </w:p>
    <w:tbl>
      <w:tblPr>
        <w:tblW w:w="0" w:type="auto"/>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1875"/>
        <w:gridCol w:w="3119"/>
      </w:tblGrid>
      <w:tr w:rsidR="00F723C5" w:rsidRPr="0054401E" w14:paraId="3FB2FEC2" w14:textId="77777777" w:rsidTr="00BF12BE">
        <w:trPr>
          <w:trHeight w:val="251"/>
        </w:trPr>
        <w:tc>
          <w:tcPr>
            <w:tcW w:w="3969" w:type="dxa"/>
            <w:gridSpan w:val="2"/>
          </w:tcPr>
          <w:p w14:paraId="74CD6F62" w14:textId="77777777" w:rsidR="00F723C5" w:rsidRPr="0054401E" w:rsidRDefault="00F723C5" w:rsidP="00BF12BE">
            <w:pPr>
              <w:spacing w:before="120" w:after="0"/>
              <w:jc w:val="both"/>
              <w:rPr>
                <w:rFonts w:asciiTheme="majorBidi" w:hAnsiTheme="majorBidi" w:cstheme="majorBidi"/>
                <w:b/>
              </w:rPr>
            </w:pPr>
            <w:r w:rsidRPr="0054401E">
              <w:rPr>
                <w:rFonts w:asciiTheme="majorBidi" w:hAnsiTheme="majorBidi" w:cstheme="majorBidi"/>
                <w:b/>
              </w:rPr>
              <w:t>Type of Publication</w:t>
            </w:r>
          </w:p>
        </w:tc>
        <w:tc>
          <w:tcPr>
            <w:tcW w:w="3119" w:type="dxa"/>
          </w:tcPr>
          <w:p w14:paraId="0836F71E" w14:textId="77777777" w:rsidR="00F723C5" w:rsidRPr="0054401E" w:rsidRDefault="00F723C5" w:rsidP="00BF12BE">
            <w:pPr>
              <w:spacing w:before="120" w:after="0"/>
              <w:jc w:val="both"/>
              <w:rPr>
                <w:rFonts w:asciiTheme="majorBidi" w:hAnsiTheme="majorBidi" w:cstheme="majorBidi"/>
                <w:b/>
              </w:rPr>
            </w:pPr>
            <w:r w:rsidRPr="0054401E">
              <w:rPr>
                <w:rFonts w:asciiTheme="majorBidi" w:hAnsiTheme="majorBidi" w:cstheme="majorBidi"/>
                <w:b/>
              </w:rPr>
              <w:t>Amount Rs.</w:t>
            </w:r>
          </w:p>
        </w:tc>
      </w:tr>
      <w:tr w:rsidR="00F723C5" w:rsidRPr="0054401E" w14:paraId="01678D85" w14:textId="77777777" w:rsidTr="00BF12BE">
        <w:trPr>
          <w:trHeight w:val="422"/>
        </w:trPr>
        <w:tc>
          <w:tcPr>
            <w:tcW w:w="3969" w:type="dxa"/>
            <w:gridSpan w:val="2"/>
          </w:tcPr>
          <w:p w14:paraId="50E42F8B" w14:textId="77777777" w:rsidR="00F723C5" w:rsidRPr="0054401E" w:rsidRDefault="00F723C5" w:rsidP="00BF12BE">
            <w:pPr>
              <w:spacing w:before="120" w:after="0"/>
              <w:jc w:val="both"/>
              <w:rPr>
                <w:rFonts w:asciiTheme="majorBidi" w:hAnsiTheme="majorBidi" w:cstheme="majorBidi"/>
              </w:rPr>
            </w:pPr>
            <w:r w:rsidRPr="0054401E">
              <w:rPr>
                <w:rFonts w:asciiTheme="majorBidi" w:hAnsiTheme="majorBidi" w:cstheme="majorBidi"/>
              </w:rPr>
              <w:t>Book</w:t>
            </w:r>
          </w:p>
        </w:tc>
        <w:tc>
          <w:tcPr>
            <w:tcW w:w="3119" w:type="dxa"/>
          </w:tcPr>
          <w:p w14:paraId="5D00C3E2" w14:textId="77777777" w:rsidR="00F723C5" w:rsidRPr="0054401E" w:rsidRDefault="00F723C5" w:rsidP="00BF12BE">
            <w:pPr>
              <w:spacing w:before="120" w:after="0"/>
              <w:jc w:val="both"/>
              <w:rPr>
                <w:rFonts w:asciiTheme="majorBidi" w:hAnsiTheme="majorBidi" w:cstheme="majorBidi"/>
              </w:rPr>
            </w:pPr>
            <w:r w:rsidRPr="0054401E">
              <w:rPr>
                <w:rFonts w:asciiTheme="majorBidi" w:hAnsiTheme="majorBidi" w:cstheme="majorBidi"/>
              </w:rPr>
              <w:t>As per HEC equivalence.</w:t>
            </w:r>
          </w:p>
        </w:tc>
      </w:tr>
      <w:tr w:rsidR="00F723C5" w:rsidRPr="0054401E" w14:paraId="62CDA886" w14:textId="77777777" w:rsidTr="00BF12BE">
        <w:trPr>
          <w:trHeight w:val="278"/>
        </w:trPr>
        <w:tc>
          <w:tcPr>
            <w:tcW w:w="2094" w:type="dxa"/>
            <w:vMerge w:val="restart"/>
          </w:tcPr>
          <w:p w14:paraId="7CACE7AD" w14:textId="77777777" w:rsidR="00F723C5" w:rsidRPr="0054401E" w:rsidRDefault="00F723C5" w:rsidP="00BF12BE">
            <w:pPr>
              <w:spacing w:before="120" w:after="0"/>
              <w:jc w:val="both"/>
              <w:rPr>
                <w:rFonts w:asciiTheme="majorBidi" w:hAnsiTheme="majorBidi" w:cstheme="majorBidi"/>
              </w:rPr>
            </w:pPr>
            <w:r w:rsidRPr="0054401E">
              <w:rPr>
                <w:rFonts w:asciiTheme="majorBidi" w:hAnsiTheme="majorBidi" w:cstheme="majorBidi"/>
              </w:rPr>
              <w:t>HJRS Recognized Journals</w:t>
            </w:r>
          </w:p>
        </w:tc>
        <w:tc>
          <w:tcPr>
            <w:tcW w:w="1875" w:type="dxa"/>
          </w:tcPr>
          <w:p w14:paraId="1040D92E" w14:textId="77777777" w:rsidR="00F723C5" w:rsidRPr="0054401E" w:rsidRDefault="00F723C5" w:rsidP="00BF12BE">
            <w:pPr>
              <w:spacing w:before="120" w:after="0"/>
              <w:jc w:val="both"/>
              <w:rPr>
                <w:rFonts w:asciiTheme="majorBidi" w:hAnsiTheme="majorBidi" w:cstheme="majorBidi"/>
              </w:rPr>
            </w:pPr>
            <w:r w:rsidRPr="0054401E">
              <w:rPr>
                <w:rFonts w:asciiTheme="majorBidi" w:hAnsiTheme="majorBidi" w:cstheme="majorBidi"/>
              </w:rPr>
              <w:t xml:space="preserve">W-Category </w:t>
            </w:r>
          </w:p>
        </w:tc>
        <w:tc>
          <w:tcPr>
            <w:tcW w:w="3119" w:type="dxa"/>
          </w:tcPr>
          <w:p w14:paraId="22D865FF" w14:textId="77777777" w:rsidR="00F723C5" w:rsidRPr="0054401E" w:rsidRDefault="00F723C5" w:rsidP="00BF12BE">
            <w:pPr>
              <w:spacing w:before="120" w:after="0"/>
              <w:jc w:val="both"/>
              <w:rPr>
                <w:rFonts w:asciiTheme="majorBidi" w:hAnsiTheme="majorBidi" w:cstheme="majorBidi"/>
              </w:rPr>
            </w:pPr>
            <w:r w:rsidRPr="0054401E">
              <w:rPr>
                <w:rFonts w:asciiTheme="majorBidi" w:hAnsiTheme="majorBidi" w:cstheme="majorBidi"/>
              </w:rPr>
              <w:t>30,000/-</w:t>
            </w:r>
          </w:p>
        </w:tc>
      </w:tr>
      <w:tr w:rsidR="00F723C5" w:rsidRPr="0054401E" w14:paraId="502F336C" w14:textId="77777777" w:rsidTr="00BF12BE">
        <w:trPr>
          <w:trHeight w:val="260"/>
        </w:trPr>
        <w:tc>
          <w:tcPr>
            <w:tcW w:w="2094" w:type="dxa"/>
            <w:vMerge/>
          </w:tcPr>
          <w:p w14:paraId="06C70210" w14:textId="77777777" w:rsidR="00F723C5" w:rsidRPr="0054401E" w:rsidRDefault="00F723C5" w:rsidP="00BF12BE">
            <w:pPr>
              <w:spacing w:before="120" w:after="0"/>
              <w:jc w:val="both"/>
              <w:rPr>
                <w:rFonts w:asciiTheme="majorBidi" w:hAnsiTheme="majorBidi" w:cstheme="majorBidi"/>
              </w:rPr>
            </w:pPr>
          </w:p>
        </w:tc>
        <w:tc>
          <w:tcPr>
            <w:tcW w:w="1875" w:type="dxa"/>
          </w:tcPr>
          <w:p w14:paraId="1BA6CA13" w14:textId="77777777" w:rsidR="00F723C5" w:rsidRPr="0054401E" w:rsidRDefault="00F723C5" w:rsidP="00BF12BE">
            <w:pPr>
              <w:spacing w:before="120" w:after="0"/>
              <w:jc w:val="both"/>
              <w:rPr>
                <w:rFonts w:asciiTheme="majorBidi" w:hAnsiTheme="majorBidi" w:cstheme="majorBidi"/>
              </w:rPr>
            </w:pPr>
            <w:r w:rsidRPr="0054401E">
              <w:rPr>
                <w:rFonts w:asciiTheme="majorBidi" w:hAnsiTheme="majorBidi" w:cstheme="majorBidi"/>
              </w:rPr>
              <w:t>X- Category</w:t>
            </w:r>
          </w:p>
        </w:tc>
        <w:tc>
          <w:tcPr>
            <w:tcW w:w="3119" w:type="dxa"/>
          </w:tcPr>
          <w:p w14:paraId="68A2FF76" w14:textId="77777777" w:rsidR="00F723C5" w:rsidRPr="0054401E" w:rsidRDefault="00F723C5" w:rsidP="00BF12BE">
            <w:pPr>
              <w:spacing w:before="120" w:after="0"/>
              <w:jc w:val="both"/>
              <w:rPr>
                <w:rFonts w:asciiTheme="majorBidi" w:hAnsiTheme="majorBidi" w:cstheme="majorBidi"/>
              </w:rPr>
            </w:pPr>
            <w:r w:rsidRPr="0054401E">
              <w:rPr>
                <w:rFonts w:asciiTheme="majorBidi" w:hAnsiTheme="majorBidi" w:cstheme="majorBidi"/>
              </w:rPr>
              <w:t>25,000/-</w:t>
            </w:r>
          </w:p>
        </w:tc>
      </w:tr>
      <w:tr w:rsidR="00F723C5" w:rsidRPr="0054401E" w14:paraId="0543777A" w14:textId="77777777" w:rsidTr="00BF12BE">
        <w:trPr>
          <w:trHeight w:val="269"/>
        </w:trPr>
        <w:tc>
          <w:tcPr>
            <w:tcW w:w="2094" w:type="dxa"/>
            <w:vMerge/>
          </w:tcPr>
          <w:p w14:paraId="3DD4A31B" w14:textId="77777777" w:rsidR="00F723C5" w:rsidRPr="0054401E" w:rsidRDefault="00F723C5" w:rsidP="00BF12BE">
            <w:pPr>
              <w:spacing w:before="120" w:after="0"/>
              <w:jc w:val="both"/>
              <w:rPr>
                <w:rFonts w:asciiTheme="majorBidi" w:hAnsiTheme="majorBidi" w:cstheme="majorBidi"/>
              </w:rPr>
            </w:pPr>
          </w:p>
        </w:tc>
        <w:tc>
          <w:tcPr>
            <w:tcW w:w="1875" w:type="dxa"/>
          </w:tcPr>
          <w:p w14:paraId="218219BA" w14:textId="77777777" w:rsidR="00F723C5" w:rsidRPr="0054401E" w:rsidRDefault="00F723C5" w:rsidP="00BF12BE">
            <w:pPr>
              <w:spacing w:before="120" w:after="0"/>
              <w:jc w:val="both"/>
              <w:rPr>
                <w:rFonts w:asciiTheme="majorBidi" w:hAnsiTheme="majorBidi" w:cstheme="majorBidi"/>
              </w:rPr>
            </w:pPr>
            <w:r w:rsidRPr="0054401E">
              <w:rPr>
                <w:rFonts w:asciiTheme="majorBidi" w:hAnsiTheme="majorBidi" w:cstheme="majorBidi"/>
              </w:rPr>
              <w:t>Y- Category</w:t>
            </w:r>
          </w:p>
        </w:tc>
        <w:tc>
          <w:tcPr>
            <w:tcW w:w="3119" w:type="dxa"/>
          </w:tcPr>
          <w:p w14:paraId="1721C306" w14:textId="77777777" w:rsidR="00F723C5" w:rsidRPr="0054401E" w:rsidRDefault="00F723C5" w:rsidP="00BF12BE">
            <w:pPr>
              <w:spacing w:before="120" w:after="0"/>
              <w:jc w:val="both"/>
              <w:rPr>
                <w:rFonts w:asciiTheme="majorBidi" w:hAnsiTheme="majorBidi" w:cstheme="majorBidi"/>
              </w:rPr>
            </w:pPr>
            <w:r w:rsidRPr="0054401E">
              <w:rPr>
                <w:rFonts w:asciiTheme="majorBidi" w:hAnsiTheme="majorBidi" w:cstheme="majorBidi"/>
              </w:rPr>
              <w:t>20,000/-</w:t>
            </w:r>
          </w:p>
        </w:tc>
      </w:tr>
    </w:tbl>
    <w:p w14:paraId="084B42F0" w14:textId="77777777" w:rsidR="00F723C5" w:rsidRPr="0054401E" w:rsidRDefault="00F723C5" w:rsidP="00F723C5">
      <w:pPr>
        <w:pStyle w:val="ListParagraph"/>
        <w:numPr>
          <w:ilvl w:val="0"/>
          <w:numId w:val="36"/>
        </w:numPr>
        <w:spacing w:before="120" w:after="0"/>
        <w:ind w:hanging="563"/>
        <w:contextualSpacing w:val="0"/>
        <w:jc w:val="both"/>
        <w:rPr>
          <w:rFonts w:asciiTheme="majorBidi" w:hAnsiTheme="majorBidi" w:cstheme="majorBidi"/>
        </w:rPr>
      </w:pPr>
      <w:r w:rsidRPr="0054401E">
        <w:rPr>
          <w:rFonts w:asciiTheme="majorBidi" w:hAnsiTheme="majorBidi" w:cstheme="majorBidi"/>
        </w:rPr>
        <w:t>Students will receive special award of Rs. 10,000/- in W category Publication and Rs. 5,000/- in X and Y category publications.</w:t>
      </w:r>
    </w:p>
    <w:p w14:paraId="4A53ACD5" w14:textId="77777777" w:rsidR="00F723C5" w:rsidRPr="0054401E" w:rsidRDefault="00F723C5" w:rsidP="00F723C5">
      <w:pPr>
        <w:pStyle w:val="Heading3"/>
        <w:numPr>
          <w:ilvl w:val="0"/>
          <w:numId w:val="32"/>
        </w:numPr>
        <w:tabs>
          <w:tab w:val="num" w:pos="360"/>
        </w:tabs>
        <w:spacing w:before="120"/>
        <w:ind w:left="350" w:firstLine="0"/>
        <w:rPr>
          <w:rFonts w:asciiTheme="majorBidi" w:hAnsiTheme="majorBidi"/>
          <w:b/>
          <w:bCs/>
          <w:color w:val="auto"/>
          <w:sz w:val="22"/>
          <w:szCs w:val="22"/>
        </w:rPr>
      </w:pPr>
      <w:bookmarkStart w:id="3" w:name="_Toc123114831"/>
      <w:r w:rsidRPr="0054401E">
        <w:rPr>
          <w:rFonts w:asciiTheme="majorBidi" w:hAnsiTheme="majorBidi"/>
          <w:b/>
          <w:bCs/>
          <w:color w:val="auto"/>
          <w:sz w:val="22"/>
          <w:szCs w:val="22"/>
        </w:rPr>
        <w:t>Documents Required</w:t>
      </w:r>
      <w:bookmarkEnd w:id="3"/>
    </w:p>
    <w:p w14:paraId="071A3156" w14:textId="77777777" w:rsidR="00F723C5" w:rsidRPr="0054401E" w:rsidRDefault="00F723C5" w:rsidP="00F723C5">
      <w:pPr>
        <w:pStyle w:val="ListParagraph"/>
        <w:numPr>
          <w:ilvl w:val="0"/>
          <w:numId w:val="34"/>
        </w:numPr>
        <w:spacing w:before="120" w:after="0"/>
        <w:ind w:left="567"/>
        <w:contextualSpacing w:val="0"/>
        <w:jc w:val="both"/>
        <w:rPr>
          <w:rFonts w:asciiTheme="majorBidi" w:hAnsiTheme="majorBidi" w:cstheme="majorBidi"/>
        </w:rPr>
      </w:pPr>
      <w:r w:rsidRPr="0054401E">
        <w:rPr>
          <w:rFonts w:asciiTheme="majorBidi" w:hAnsiTheme="majorBidi" w:cstheme="majorBidi"/>
        </w:rPr>
        <w:t>Following documents to be submitted for Research Article Publication Grants.</w:t>
      </w:r>
    </w:p>
    <w:p w14:paraId="12E36E70" w14:textId="77777777" w:rsidR="00F723C5" w:rsidRPr="0054401E" w:rsidRDefault="00F723C5" w:rsidP="00F723C5">
      <w:pPr>
        <w:pStyle w:val="ListParagraph"/>
        <w:numPr>
          <w:ilvl w:val="0"/>
          <w:numId w:val="37"/>
        </w:numPr>
        <w:spacing w:before="120" w:after="0" w:line="240" w:lineRule="auto"/>
        <w:ind w:left="924" w:hanging="577"/>
        <w:contextualSpacing w:val="0"/>
        <w:jc w:val="both"/>
        <w:rPr>
          <w:rFonts w:asciiTheme="majorBidi" w:hAnsiTheme="majorBidi" w:cstheme="majorBidi"/>
        </w:rPr>
      </w:pPr>
      <w:r w:rsidRPr="0054401E">
        <w:rPr>
          <w:rFonts w:asciiTheme="majorBidi" w:hAnsiTheme="majorBidi" w:cstheme="majorBidi"/>
        </w:rPr>
        <w:t>The front and back cover of the journal/issue.</w:t>
      </w:r>
    </w:p>
    <w:p w14:paraId="3A106906" w14:textId="77777777" w:rsidR="00F723C5" w:rsidRPr="00376EF4" w:rsidRDefault="00F723C5" w:rsidP="00F723C5">
      <w:pPr>
        <w:pStyle w:val="ListParagraph"/>
        <w:numPr>
          <w:ilvl w:val="0"/>
          <w:numId w:val="37"/>
        </w:numPr>
        <w:spacing w:before="120" w:after="0" w:line="240" w:lineRule="auto"/>
        <w:ind w:left="924" w:hanging="577"/>
        <w:contextualSpacing w:val="0"/>
        <w:jc w:val="both"/>
        <w:rPr>
          <w:rFonts w:asciiTheme="majorBidi" w:hAnsiTheme="majorBidi" w:cstheme="majorBidi"/>
        </w:rPr>
      </w:pPr>
      <w:r w:rsidRPr="00376EF4">
        <w:rPr>
          <w:rFonts w:asciiTheme="majorBidi" w:hAnsiTheme="majorBidi" w:cstheme="majorBidi"/>
        </w:rPr>
        <w:t>Title page of research article</w:t>
      </w:r>
      <w:r>
        <w:rPr>
          <w:rFonts w:asciiTheme="majorBidi" w:hAnsiTheme="majorBidi" w:cstheme="majorBidi"/>
        </w:rPr>
        <w:t xml:space="preserve"> showing all relevant information about publication </w:t>
      </w:r>
      <w:proofErr w:type="gramStart"/>
      <w:r>
        <w:rPr>
          <w:rFonts w:asciiTheme="majorBidi" w:hAnsiTheme="majorBidi" w:cstheme="majorBidi"/>
        </w:rPr>
        <w:t>i.e.</w:t>
      </w:r>
      <w:proofErr w:type="gramEnd"/>
      <w:r>
        <w:rPr>
          <w:rFonts w:asciiTheme="majorBidi" w:hAnsiTheme="majorBidi" w:cstheme="majorBidi"/>
        </w:rPr>
        <w:t xml:space="preserve"> article title, journal name, volume, issue no, pages, authors names, authors affiliation etc.</w:t>
      </w:r>
    </w:p>
    <w:p w14:paraId="2299D6B6" w14:textId="77777777" w:rsidR="00F723C5" w:rsidRPr="0054401E" w:rsidRDefault="00F723C5" w:rsidP="00F723C5">
      <w:pPr>
        <w:pStyle w:val="ListParagraph"/>
        <w:numPr>
          <w:ilvl w:val="0"/>
          <w:numId w:val="37"/>
        </w:numPr>
        <w:spacing w:before="120" w:after="0" w:line="240" w:lineRule="auto"/>
        <w:ind w:left="924" w:hanging="563"/>
        <w:contextualSpacing w:val="0"/>
        <w:jc w:val="both"/>
        <w:rPr>
          <w:rFonts w:asciiTheme="majorBidi" w:hAnsiTheme="majorBidi" w:cstheme="majorBidi"/>
        </w:rPr>
      </w:pPr>
      <w:r w:rsidRPr="0054401E">
        <w:rPr>
          <w:rFonts w:asciiTheme="majorBidi" w:hAnsiTheme="majorBidi" w:cstheme="majorBidi"/>
        </w:rPr>
        <w:t>Proof of journal’s HEC category at the time of publication.</w:t>
      </w:r>
    </w:p>
    <w:p w14:paraId="02CEBB32" w14:textId="77777777" w:rsidR="00F723C5" w:rsidRPr="0054401E" w:rsidRDefault="00F723C5" w:rsidP="00F723C5">
      <w:pPr>
        <w:pStyle w:val="ListParagraph"/>
        <w:numPr>
          <w:ilvl w:val="0"/>
          <w:numId w:val="37"/>
        </w:numPr>
        <w:spacing w:before="120" w:after="0" w:line="240" w:lineRule="auto"/>
        <w:ind w:left="924" w:hanging="563"/>
        <w:contextualSpacing w:val="0"/>
        <w:jc w:val="both"/>
        <w:rPr>
          <w:rFonts w:asciiTheme="majorBidi" w:hAnsiTheme="majorBidi" w:cstheme="majorBidi"/>
        </w:rPr>
      </w:pPr>
      <w:r w:rsidRPr="0054401E">
        <w:rPr>
          <w:rFonts w:asciiTheme="majorBidi" w:hAnsiTheme="majorBidi" w:cstheme="majorBidi"/>
        </w:rPr>
        <w:t>Certificate that no remuneration was received against the said research article from any other institution.</w:t>
      </w:r>
    </w:p>
    <w:p w14:paraId="4FF00DAF" w14:textId="77777777" w:rsidR="00F723C5" w:rsidRPr="0054401E" w:rsidRDefault="00F723C5" w:rsidP="00F723C5">
      <w:pPr>
        <w:pStyle w:val="ListParagraph"/>
        <w:numPr>
          <w:ilvl w:val="0"/>
          <w:numId w:val="37"/>
        </w:numPr>
        <w:spacing w:before="120" w:after="0" w:line="240" w:lineRule="auto"/>
        <w:ind w:left="924" w:hanging="563"/>
        <w:contextualSpacing w:val="0"/>
        <w:jc w:val="both"/>
        <w:rPr>
          <w:rFonts w:asciiTheme="majorBidi" w:hAnsiTheme="majorBidi" w:cstheme="majorBidi"/>
        </w:rPr>
      </w:pPr>
      <w:r w:rsidRPr="0054401E">
        <w:rPr>
          <w:rFonts w:asciiTheme="majorBidi" w:hAnsiTheme="majorBidi" w:cstheme="majorBidi"/>
        </w:rPr>
        <w:t>In case of journals having online versions only, the print of the main web page along with list of articles and reprint of research article from the website.</w:t>
      </w:r>
    </w:p>
    <w:p w14:paraId="4749C5F9" w14:textId="77777777" w:rsidR="00F723C5" w:rsidRPr="00DE5476" w:rsidRDefault="00F723C5" w:rsidP="00F723C5">
      <w:pPr>
        <w:pStyle w:val="ListParagraph"/>
        <w:numPr>
          <w:ilvl w:val="0"/>
          <w:numId w:val="34"/>
        </w:numPr>
        <w:spacing w:before="120" w:after="0"/>
        <w:ind w:left="567"/>
        <w:contextualSpacing w:val="0"/>
        <w:jc w:val="both"/>
        <w:rPr>
          <w:rFonts w:asciiTheme="majorBidi" w:hAnsiTheme="majorBidi" w:cstheme="majorBidi"/>
        </w:rPr>
      </w:pPr>
      <w:r w:rsidRPr="0054401E">
        <w:rPr>
          <w:rFonts w:asciiTheme="majorBidi" w:hAnsiTheme="majorBidi" w:cstheme="majorBidi"/>
        </w:rPr>
        <w:t>Following documentary proofs for Book Publication shall be submitted:</w:t>
      </w:r>
    </w:p>
    <w:p w14:paraId="743CB24D" w14:textId="77777777" w:rsidR="00F723C5" w:rsidRPr="0054401E" w:rsidRDefault="00F723C5" w:rsidP="00F723C5">
      <w:pPr>
        <w:pStyle w:val="ListParagraph"/>
        <w:numPr>
          <w:ilvl w:val="0"/>
          <w:numId w:val="38"/>
        </w:numPr>
        <w:spacing w:before="120" w:after="0"/>
        <w:ind w:hanging="563"/>
        <w:contextualSpacing w:val="0"/>
        <w:jc w:val="both"/>
        <w:rPr>
          <w:rFonts w:asciiTheme="majorBidi" w:hAnsiTheme="majorBidi" w:cstheme="majorBidi"/>
        </w:rPr>
      </w:pPr>
      <w:r w:rsidRPr="0054401E">
        <w:rPr>
          <w:rFonts w:asciiTheme="majorBidi" w:hAnsiTheme="majorBidi" w:cstheme="majorBidi"/>
        </w:rPr>
        <w:t>HEC equivalence certificate</w:t>
      </w:r>
    </w:p>
    <w:p w14:paraId="579133CD" w14:textId="77777777" w:rsidR="00F723C5" w:rsidRPr="0054401E" w:rsidRDefault="00F723C5" w:rsidP="00F723C5">
      <w:pPr>
        <w:pStyle w:val="ListParagraph"/>
        <w:numPr>
          <w:ilvl w:val="0"/>
          <w:numId w:val="38"/>
        </w:numPr>
        <w:spacing w:before="120" w:after="0"/>
        <w:ind w:hanging="563"/>
        <w:contextualSpacing w:val="0"/>
        <w:jc w:val="both"/>
        <w:rPr>
          <w:rFonts w:asciiTheme="majorBidi" w:hAnsiTheme="majorBidi" w:cstheme="majorBidi"/>
        </w:rPr>
      </w:pPr>
      <w:r w:rsidRPr="0054401E">
        <w:rPr>
          <w:rFonts w:asciiTheme="majorBidi" w:hAnsiTheme="majorBidi" w:cstheme="majorBidi"/>
        </w:rPr>
        <w:t>Cover page and back cover of the book</w:t>
      </w:r>
    </w:p>
    <w:p w14:paraId="787D14D0" w14:textId="77777777" w:rsidR="00F723C5" w:rsidRPr="0054401E" w:rsidRDefault="00F723C5" w:rsidP="00F723C5">
      <w:pPr>
        <w:pStyle w:val="ListParagraph"/>
        <w:numPr>
          <w:ilvl w:val="0"/>
          <w:numId w:val="38"/>
        </w:numPr>
        <w:spacing w:before="120" w:after="0"/>
        <w:ind w:hanging="563"/>
        <w:contextualSpacing w:val="0"/>
        <w:jc w:val="both"/>
        <w:rPr>
          <w:rFonts w:asciiTheme="majorBidi" w:hAnsiTheme="majorBidi" w:cstheme="majorBidi"/>
        </w:rPr>
      </w:pPr>
      <w:r w:rsidRPr="0054401E">
        <w:rPr>
          <w:rFonts w:asciiTheme="majorBidi" w:hAnsiTheme="majorBidi" w:cstheme="majorBidi"/>
        </w:rPr>
        <w:t>Table of contents of book</w:t>
      </w:r>
    </w:p>
    <w:p w14:paraId="71946B7E" w14:textId="77777777" w:rsidR="00F723C5" w:rsidRPr="0054401E" w:rsidRDefault="00F723C5" w:rsidP="00F723C5">
      <w:pPr>
        <w:pStyle w:val="ListParagraph"/>
        <w:numPr>
          <w:ilvl w:val="0"/>
          <w:numId w:val="38"/>
        </w:numPr>
        <w:spacing w:before="120" w:after="0"/>
        <w:ind w:hanging="563"/>
        <w:contextualSpacing w:val="0"/>
        <w:jc w:val="both"/>
        <w:rPr>
          <w:rFonts w:asciiTheme="majorBidi" w:hAnsiTheme="majorBidi" w:cstheme="majorBidi"/>
        </w:rPr>
      </w:pPr>
      <w:r w:rsidRPr="0054401E">
        <w:rPr>
          <w:rFonts w:asciiTheme="majorBidi" w:hAnsiTheme="majorBidi" w:cstheme="majorBidi"/>
        </w:rPr>
        <w:t>Publisher’s website home page print</w:t>
      </w:r>
    </w:p>
    <w:p w14:paraId="65ECAB65" w14:textId="77777777" w:rsidR="00F723C5" w:rsidRPr="0054401E" w:rsidRDefault="00F723C5" w:rsidP="00F723C5">
      <w:pPr>
        <w:pStyle w:val="ListParagraph"/>
        <w:numPr>
          <w:ilvl w:val="0"/>
          <w:numId w:val="38"/>
        </w:numPr>
        <w:spacing w:before="120" w:after="0"/>
        <w:ind w:hanging="563"/>
        <w:contextualSpacing w:val="0"/>
        <w:jc w:val="both"/>
        <w:rPr>
          <w:rFonts w:asciiTheme="majorBidi" w:hAnsiTheme="majorBidi" w:cstheme="majorBidi"/>
        </w:rPr>
      </w:pPr>
      <w:r w:rsidRPr="0054401E">
        <w:rPr>
          <w:rFonts w:asciiTheme="majorBidi" w:hAnsiTheme="majorBidi" w:cstheme="majorBidi"/>
        </w:rPr>
        <w:t>Similarity index certificate (generated in Turnitin) that should be less than 19%.</w:t>
      </w:r>
    </w:p>
    <w:p w14:paraId="43782DD0" w14:textId="77777777" w:rsidR="00F723C5" w:rsidRPr="0054401E" w:rsidRDefault="00F723C5" w:rsidP="00F723C5">
      <w:pPr>
        <w:pStyle w:val="ListParagraph"/>
        <w:numPr>
          <w:ilvl w:val="0"/>
          <w:numId w:val="38"/>
        </w:numPr>
        <w:spacing w:before="120" w:after="0"/>
        <w:ind w:hanging="563"/>
        <w:contextualSpacing w:val="0"/>
        <w:jc w:val="both"/>
        <w:rPr>
          <w:rFonts w:asciiTheme="majorBidi" w:hAnsiTheme="majorBidi" w:cstheme="majorBidi"/>
        </w:rPr>
      </w:pPr>
      <w:r w:rsidRPr="0054401E">
        <w:rPr>
          <w:rFonts w:asciiTheme="majorBidi" w:hAnsiTheme="majorBidi" w:cstheme="majorBidi"/>
        </w:rPr>
        <w:t>Two (2) sample chapters</w:t>
      </w:r>
    </w:p>
    <w:p w14:paraId="74826285" w14:textId="77777777" w:rsidR="00F723C5" w:rsidRPr="0054401E" w:rsidRDefault="00F723C5" w:rsidP="00F723C5">
      <w:pPr>
        <w:pStyle w:val="ListParagraph"/>
        <w:numPr>
          <w:ilvl w:val="0"/>
          <w:numId w:val="38"/>
        </w:numPr>
        <w:spacing w:before="120" w:after="0"/>
        <w:ind w:hanging="563"/>
        <w:contextualSpacing w:val="0"/>
        <w:jc w:val="both"/>
        <w:rPr>
          <w:rFonts w:asciiTheme="majorBidi" w:hAnsiTheme="majorBidi" w:cstheme="majorBidi"/>
        </w:rPr>
      </w:pPr>
      <w:r w:rsidRPr="0054401E">
        <w:rPr>
          <w:rFonts w:asciiTheme="majorBidi" w:hAnsiTheme="majorBidi" w:cstheme="majorBidi"/>
        </w:rPr>
        <w:t>Peer-review certificate/proof</w:t>
      </w:r>
    </w:p>
    <w:p w14:paraId="490A7FFA" w14:textId="77777777" w:rsidR="00F723C5" w:rsidRPr="0054401E" w:rsidRDefault="00F723C5" w:rsidP="00F723C5">
      <w:pPr>
        <w:pStyle w:val="ListParagraph"/>
        <w:numPr>
          <w:ilvl w:val="0"/>
          <w:numId w:val="38"/>
        </w:numPr>
        <w:spacing w:before="120" w:after="0"/>
        <w:ind w:hanging="563"/>
        <w:contextualSpacing w:val="0"/>
        <w:jc w:val="both"/>
        <w:rPr>
          <w:rFonts w:asciiTheme="majorBidi" w:hAnsiTheme="majorBidi" w:cstheme="majorBidi"/>
        </w:rPr>
      </w:pPr>
      <w:r w:rsidRPr="0054401E">
        <w:rPr>
          <w:rFonts w:asciiTheme="majorBidi" w:hAnsiTheme="majorBidi" w:cstheme="majorBidi"/>
        </w:rPr>
        <w:t>Certificate that no remuneration was received against the said book from any other institution.</w:t>
      </w:r>
    </w:p>
    <w:p w14:paraId="150ACCB6" w14:textId="0EA05BC4" w:rsidR="0005654B" w:rsidRPr="004901DA" w:rsidRDefault="0005654B" w:rsidP="00F723C5">
      <w:pPr>
        <w:ind w:right="-1260"/>
        <w:rPr>
          <w:rFonts w:asciiTheme="majorBidi" w:hAnsiTheme="majorBidi" w:cstheme="majorBidi"/>
        </w:rPr>
      </w:pPr>
    </w:p>
    <w:sectPr w:rsidR="0005654B" w:rsidRPr="004901DA" w:rsidSect="00FA6E39">
      <w:pgSz w:w="12240" w:h="15840"/>
      <w:pgMar w:top="567" w:right="1440" w:bottom="42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B1FF1" w14:textId="77777777" w:rsidR="0040742E" w:rsidRDefault="0040742E" w:rsidP="00ED45CA">
      <w:pPr>
        <w:spacing w:after="0" w:line="240" w:lineRule="auto"/>
      </w:pPr>
      <w:r>
        <w:separator/>
      </w:r>
    </w:p>
  </w:endnote>
  <w:endnote w:type="continuationSeparator" w:id="0">
    <w:p w14:paraId="373EB7BA" w14:textId="77777777" w:rsidR="0040742E" w:rsidRDefault="0040742E" w:rsidP="00ED4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8632D" w14:textId="77777777" w:rsidR="0040742E" w:rsidRDefault="0040742E" w:rsidP="00ED45CA">
      <w:pPr>
        <w:spacing w:after="0" w:line="240" w:lineRule="auto"/>
      </w:pPr>
      <w:r>
        <w:separator/>
      </w:r>
    </w:p>
  </w:footnote>
  <w:footnote w:type="continuationSeparator" w:id="0">
    <w:p w14:paraId="36443DB9" w14:textId="77777777" w:rsidR="0040742E" w:rsidRDefault="0040742E" w:rsidP="00ED45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5E07"/>
    <w:multiLevelType w:val="hybridMultilevel"/>
    <w:tmpl w:val="059A58B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444430A"/>
    <w:multiLevelType w:val="hybridMultilevel"/>
    <w:tmpl w:val="A74E04D2"/>
    <w:lvl w:ilvl="0" w:tplc="2E92E02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B12EF6"/>
    <w:multiLevelType w:val="hybridMultilevel"/>
    <w:tmpl w:val="059A58B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97B7763"/>
    <w:multiLevelType w:val="hybridMultilevel"/>
    <w:tmpl w:val="DD102E68"/>
    <w:lvl w:ilvl="0" w:tplc="2000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0CF539FD"/>
    <w:multiLevelType w:val="hybridMultilevel"/>
    <w:tmpl w:val="1800F5CC"/>
    <w:lvl w:ilvl="0" w:tplc="C590D824">
      <w:start w:val="1"/>
      <w:numFmt w:val="decimal"/>
      <w:lvlText w:val="(%1)"/>
      <w:lvlJc w:val="left"/>
      <w:pPr>
        <w:ind w:left="927" w:hanging="360"/>
      </w:pPr>
      <w:rPr>
        <w:rFonts w:ascii="Times New Roman" w:eastAsia="Times New Roman" w:hAnsi="Times New Roman" w:cs="Times New Roman"/>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 w15:restartNumberingAfterBreak="0">
    <w:nsid w:val="127C5CFE"/>
    <w:multiLevelType w:val="hybridMultilevel"/>
    <w:tmpl w:val="055E3DC0"/>
    <w:lvl w:ilvl="0" w:tplc="2000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EB0A9B"/>
    <w:multiLevelType w:val="hybridMultilevel"/>
    <w:tmpl w:val="5A5AA9FE"/>
    <w:lvl w:ilvl="0" w:tplc="2000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73502D1"/>
    <w:multiLevelType w:val="hybridMultilevel"/>
    <w:tmpl w:val="15EC564A"/>
    <w:lvl w:ilvl="0" w:tplc="C590D824">
      <w:start w:val="1"/>
      <w:numFmt w:val="decimal"/>
      <w:lvlText w:val="(%1)"/>
      <w:lvlJc w:val="left"/>
      <w:pPr>
        <w:ind w:left="1440" w:hanging="360"/>
      </w:pPr>
      <w:rPr>
        <w:rFonts w:ascii="Times New Roman" w:eastAsia="Times New Roman" w:hAnsi="Times New Roman" w:cs="Times New Roman"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17FB38FC"/>
    <w:multiLevelType w:val="hybridMultilevel"/>
    <w:tmpl w:val="8ED4ED80"/>
    <w:lvl w:ilvl="0" w:tplc="2000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50781A"/>
    <w:multiLevelType w:val="hybridMultilevel"/>
    <w:tmpl w:val="5E6E0A50"/>
    <w:lvl w:ilvl="0" w:tplc="0A9AF5D8">
      <w:start w:val="17"/>
      <w:numFmt w:val="decimal"/>
      <w:lvlText w:val="%1."/>
      <w:lvlJc w:val="left"/>
      <w:pPr>
        <w:ind w:left="927" w:hanging="360"/>
      </w:pPr>
      <w:rPr>
        <w:rFonts w:hint="default"/>
        <w:b w:val="0"/>
        <w:bCs w:val="0"/>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0" w15:restartNumberingAfterBreak="0">
    <w:nsid w:val="24BA3EC1"/>
    <w:multiLevelType w:val="hybridMultilevel"/>
    <w:tmpl w:val="15DCF69A"/>
    <w:lvl w:ilvl="0" w:tplc="FFFFFFFF">
      <w:start w:val="1"/>
      <w:numFmt w:val="lowerRoman"/>
      <w:lvlText w:val="%1."/>
      <w:lvlJc w:val="right"/>
      <w:pPr>
        <w:ind w:left="928"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FB02669"/>
    <w:multiLevelType w:val="hybridMultilevel"/>
    <w:tmpl w:val="0B90F17C"/>
    <w:lvl w:ilvl="0" w:tplc="0409001B">
      <w:start w:val="1"/>
      <w:numFmt w:val="lowerRoman"/>
      <w:lvlText w:val="%1."/>
      <w:lvlJc w:val="right"/>
      <w:pPr>
        <w:ind w:left="928"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0CB075A"/>
    <w:multiLevelType w:val="hybridMultilevel"/>
    <w:tmpl w:val="71B0F774"/>
    <w:lvl w:ilvl="0" w:tplc="2000001B">
      <w:start w:val="1"/>
      <w:numFmt w:val="lowerRoman"/>
      <w:lvlText w:val="%1."/>
      <w:lvlJc w:val="right"/>
      <w:pPr>
        <w:ind w:left="1236" w:hanging="360"/>
      </w:pPr>
    </w:lvl>
    <w:lvl w:ilvl="1" w:tplc="04090003" w:tentative="1">
      <w:start w:val="1"/>
      <w:numFmt w:val="bullet"/>
      <w:lvlText w:val="o"/>
      <w:lvlJc w:val="left"/>
      <w:pPr>
        <w:ind w:left="1956" w:hanging="360"/>
      </w:pPr>
      <w:rPr>
        <w:rFonts w:ascii="Courier New" w:hAnsi="Courier New" w:cs="Courier New" w:hint="default"/>
      </w:rPr>
    </w:lvl>
    <w:lvl w:ilvl="2" w:tplc="04090005" w:tentative="1">
      <w:start w:val="1"/>
      <w:numFmt w:val="bullet"/>
      <w:lvlText w:val=""/>
      <w:lvlJc w:val="left"/>
      <w:pPr>
        <w:ind w:left="2676" w:hanging="360"/>
      </w:pPr>
      <w:rPr>
        <w:rFonts w:ascii="Wingdings" w:hAnsi="Wingdings" w:hint="default"/>
      </w:rPr>
    </w:lvl>
    <w:lvl w:ilvl="3" w:tplc="0409000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13" w15:restartNumberingAfterBreak="0">
    <w:nsid w:val="31402C2F"/>
    <w:multiLevelType w:val="hybridMultilevel"/>
    <w:tmpl w:val="A59E0FD0"/>
    <w:lvl w:ilvl="0" w:tplc="1BE44D04">
      <w:start w:val="1"/>
      <w:numFmt w:val="lowerRoman"/>
      <w:lvlText w:val="%1."/>
      <w:lvlJc w:val="right"/>
      <w:pPr>
        <w:ind w:left="927" w:hanging="360"/>
      </w:pPr>
      <w:rPr>
        <w:b w:val="0"/>
        <w:bCs w:val="0"/>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4" w15:restartNumberingAfterBreak="0">
    <w:nsid w:val="33A27FC9"/>
    <w:multiLevelType w:val="hybridMultilevel"/>
    <w:tmpl w:val="4D227744"/>
    <w:lvl w:ilvl="0" w:tplc="994C788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B44FC8"/>
    <w:multiLevelType w:val="hybridMultilevel"/>
    <w:tmpl w:val="778007CC"/>
    <w:lvl w:ilvl="0" w:tplc="618219CC">
      <w:start w:val="1"/>
      <w:numFmt w:val="upperLetter"/>
      <w:lvlText w:val="%1."/>
      <w:lvlJc w:val="left"/>
      <w:pPr>
        <w:ind w:left="720" w:hanging="360"/>
      </w:pPr>
      <w:rPr>
        <w:i w:val="0"/>
        <w:i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87A723E"/>
    <w:multiLevelType w:val="hybridMultilevel"/>
    <w:tmpl w:val="E5E2934A"/>
    <w:lvl w:ilvl="0" w:tplc="07E8ADD6">
      <w:start w:val="1"/>
      <w:numFmt w:val="decimal"/>
      <w:lvlText w:val="%1."/>
      <w:lvlJc w:val="left"/>
      <w:pPr>
        <w:ind w:left="720" w:hanging="360"/>
      </w:pPr>
      <w:rPr>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8CB026B"/>
    <w:multiLevelType w:val="hybridMultilevel"/>
    <w:tmpl w:val="AB6E50EC"/>
    <w:lvl w:ilvl="0" w:tplc="2000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396C11A2"/>
    <w:multiLevelType w:val="hybridMultilevel"/>
    <w:tmpl w:val="5FCC7B68"/>
    <w:lvl w:ilvl="0" w:tplc="1BE44D04">
      <w:start w:val="1"/>
      <w:numFmt w:val="lowerRoman"/>
      <w:lvlText w:val="%1."/>
      <w:lvlJc w:val="right"/>
      <w:pPr>
        <w:ind w:left="927" w:hanging="360"/>
      </w:pPr>
      <w:rPr>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3A6B6D07"/>
    <w:multiLevelType w:val="hybridMultilevel"/>
    <w:tmpl w:val="7F0C5A0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65AE1A04">
      <w:start w:val="26"/>
      <w:numFmt w:val="decimal"/>
      <w:lvlText w:val="%4."/>
      <w:lvlJc w:val="left"/>
      <w:pPr>
        <w:ind w:left="2880" w:hanging="360"/>
      </w:pPr>
      <w:rPr>
        <w:rFonts w:hint="default"/>
      </w:r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3E2B2999"/>
    <w:multiLevelType w:val="hybridMultilevel"/>
    <w:tmpl w:val="059A58B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407E70C6"/>
    <w:multiLevelType w:val="hybridMultilevel"/>
    <w:tmpl w:val="40DC9CEA"/>
    <w:lvl w:ilvl="0" w:tplc="0A9AF5D8">
      <w:start w:val="17"/>
      <w:numFmt w:val="decimal"/>
      <w:lvlText w:val="%1."/>
      <w:lvlJc w:val="left"/>
      <w:pPr>
        <w:ind w:left="927"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41800032"/>
    <w:multiLevelType w:val="hybridMultilevel"/>
    <w:tmpl w:val="C812EC6A"/>
    <w:lvl w:ilvl="0" w:tplc="6272141C">
      <w:start w:val="18"/>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446223EF"/>
    <w:multiLevelType w:val="hybridMultilevel"/>
    <w:tmpl w:val="1800F5CC"/>
    <w:lvl w:ilvl="0" w:tplc="FFFFFFFF">
      <w:start w:val="1"/>
      <w:numFmt w:val="decimal"/>
      <w:lvlText w:val="(%1)"/>
      <w:lvlJc w:val="left"/>
      <w:pPr>
        <w:ind w:left="927" w:hanging="360"/>
      </w:pPr>
      <w:rPr>
        <w:rFonts w:ascii="Times New Roman" w:eastAsia="Times New Roman" w:hAnsi="Times New Roman" w:cs="Times New Roman"/>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4" w15:restartNumberingAfterBreak="0">
    <w:nsid w:val="4CFD5105"/>
    <w:multiLevelType w:val="hybridMultilevel"/>
    <w:tmpl w:val="059A58B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52C22B98"/>
    <w:multiLevelType w:val="hybridMultilevel"/>
    <w:tmpl w:val="F456297E"/>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46269B3"/>
    <w:multiLevelType w:val="hybridMultilevel"/>
    <w:tmpl w:val="1800F5CC"/>
    <w:lvl w:ilvl="0" w:tplc="FFFFFFFF">
      <w:start w:val="1"/>
      <w:numFmt w:val="decimal"/>
      <w:lvlText w:val="(%1)"/>
      <w:lvlJc w:val="left"/>
      <w:pPr>
        <w:ind w:left="927" w:hanging="360"/>
      </w:pPr>
      <w:rPr>
        <w:rFonts w:ascii="Times New Roman" w:eastAsia="Times New Roman" w:hAnsi="Times New Roman" w:cs="Times New Roman"/>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7" w15:restartNumberingAfterBreak="0">
    <w:nsid w:val="55113741"/>
    <w:multiLevelType w:val="hybridMultilevel"/>
    <w:tmpl w:val="A59E0FD0"/>
    <w:lvl w:ilvl="0" w:tplc="1BE44D04">
      <w:start w:val="1"/>
      <w:numFmt w:val="lowerRoman"/>
      <w:lvlText w:val="%1."/>
      <w:lvlJc w:val="right"/>
      <w:pPr>
        <w:ind w:left="927" w:hanging="360"/>
      </w:pPr>
      <w:rPr>
        <w:b w:val="0"/>
        <w:bCs w:val="0"/>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8" w15:restartNumberingAfterBreak="0">
    <w:nsid w:val="55BA7940"/>
    <w:multiLevelType w:val="hybridMultilevel"/>
    <w:tmpl w:val="B2AA9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CEB7E2B"/>
    <w:multiLevelType w:val="hybridMultilevel"/>
    <w:tmpl w:val="15DCF69A"/>
    <w:lvl w:ilvl="0" w:tplc="0409001B">
      <w:start w:val="1"/>
      <w:numFmt w:val="lowerRoman"/>
      <w:lvlText w:val="%1."/>
      <w:lvlJc w:val="right"/>
      <w:pPr>
        <w:ind w:left="928"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E426207"/>
    <w:multiLevelType w:val="hybridMultilevel"/>
    <w:tmpl w:val="5AEA249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D05070"/>
    <w:multiLevelType w:val="hybridMultilevel"/>
    <w:tmpl w:val="059A58B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64A015AF"/>
    <w:multiLevelType w:val="hybridMultilevel"/>
    <w:tmpl w:val="15DCF69A"/>
    <w:lvl w:ilvl="0" w:tplc="FFFFFFFF">
      <w:start w:val="1"/>
      <w:numFmt w:val="lowerRoman"/>
      <w:lvlText w:val="%1."/>
      <w:lvlJc w:val="right"/>
      <w:pPr>
        <w:ind w:left="928"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66214A88"/>
    <w:multiLevelType w:val="hybridMultilevel"/>
    <w:tmpl w:val="F446C806"/>
    <w:lvl w:ilvl="0" w:tplc="2000000F">
      <w:start w:val="1"/>
      <w:numFmt w:val="decimal"/>
      <w:lvlText w:val="%1."/>
      <w:lvlJc w:val="left"/>
      <w:pPr>
        <w:ind w:left="927" w:hanging="360"/>
      </w:pPr>
      <w:rPr>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6A4F340D"/>
    <w:multiLevelType w:val="hybridMultilevel"/>
    <w:tmpl w:val="6922C938"/>
    <w:lvl w:ilvl="0" w:tplc="117AEA68">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F5E2929"/>
    <w:multiLevelType w:val="hybridMultilevel"/>
    <w:tmpl w:val="8B0277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19C2E2E"/>
    <w:multiLevelType w:val="hybridMultilevel"/>
    <w:tmpl w:val="4E5EF432"/>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5AE6333"/>
    <w:multiLevelType w:val="hybridMultilevel"/>
    <w:tmpl w:val="BA02523E"/>
    <w:lvl w:ilvl="0" w:tplc="20000001">
      <w:start w:val="1"/>
      <w:numFmt w:val="bullet"/>
      <w:lvlText w:val=""/>
      <w:lvlJc w:val="left"/>
      <w:pPr>
        <w:ind w:left="2160" w:hanging="360"/>
      </w:pPr>
      <w:rPr>
        <w:rFonts w:ascii="Symbol" w:hAnsi="Symbol" w:hint="default"/>
      </w:rPr>
    </w:lvl>
    <w:lvl w:ilvl="1" w:tplc="20000003" w:tentative="1">
      <w:start w:val="1"/>
      <w:numFmt w:val="bullet"/>
      <w:lvlText w:val="o"/>
      <w:lvlJc w:val="left"/>
      <w:pPr>
        <w:ind w:left="2880" w:hanging="360"/>
      </w:pPr>
      <w:rPr>
        <w:rFonts w:ascii="Courier New" w:hAnsi="Courier New" w:cs="Courier New" w:hint="default"/>
      </w:rPr>
    </w:lvl>
    <w:lvl w:ilvl="2" w:tplc="20000005" w:tentative="1">
      <w:start w:val="1"/>
      <w:numFmt w:val="bullet"/>
      <w:lvlText w:val=""/>
      <w:lvlJc w:val="left"/>
      <w:pPr>
        <w:ind w:left="3600" w:hanging="360"/>
      </w:pPr>
      <w:rPr>
        <w:rFonts w:ascii="Wingdings" w:hAnsi="Wingdings" w:hint="default"/>
      </w:rPr>
    </w:lvl>
    <w:lvl w:ilvl="3" w:tplc="20000001" w:tentative="1">
      <w:start w:val="1"/>
      <w:numFmt w:val="bullet"/>
      <w:lvlText w:val=""/>
      <w:lvlJc w:val="left"/>
      <w:pPr>
        <w:ind w:left="4320" w:hanging="360"/>
      </w:pPr>
      <w:rPr>
        <w:rFonts w:ascii="Symbol" w:hAnsi="Symbol" w:hint="default"/>
      </w:rPr>
    </w:lvl>
    <w:lvl w:ilvl="4" w:tplc="20000003" w:tentative="1">
      <w:start w:val="1"/>
      <w:numFmt w:val="bullet"/>
      <w:lvlText w:val="o"/>
      <w:lvlJc w:val="left"/>
      <w:pPr>
        <w:ind w:left="5040" w:hanging="360"/>
      </w:pPr>
      <w:rPr>
        <w:rFonts w:ascii="Courier New" w:hAnsi="Courier New" w:cs="Courier New" w:hint="default"/>
      </w:rPr>
    </w:lvl>
    <w:lvl w:ilvl="5" w:tplc="20000005" w:tentative="1">
      <w:start w:val="1"/>
      <w:numFmt w:val="bullet"/>
      <w:lvlText w:val=""/>
      <w:lvlJc w:val="left"/>
      <w:pPr>
        <w:ind w:left="5760" w:hanging="360"/>
      </w:pPr>
      <w:rPr>
        <w:rFonts w:ascii="Wingdings" w:hAnsi="Wingdings" w:hint="default"/>
      </w:rPr>
    </w:lvl>
    <w:lvl w:ilvl="6" w:tplc="20000001" w:tentative="1">
      <w:start w:val="1"/>
      <w:numFmt w:val="bullet"/>
      <w:lvlText w:val=""/>
      <w:lvlJc w:val="left"/>
      <w:pPr>
        <w:ind w:left="6480" w:hanging="360"/>
      </w:pPr>
      <w:rPr>
        <w:rFonts w:ascii="Symbol" w:hAnsi="Symbol" w:hint="default"/>
      </w:rPr>
    </w:lvl>
    <w:lvl w:ilvl="7" w:tplc="20000003" w:tentative="1">
      <w:start w:val="1"/>
      <w:numFmt w:val="bullet"/>
      <w:lvlText w:val="o"/>
      <w:lvlJc w:val="left"/>
      <w:pPr>
        <w:ind w:left="7200" w:hanging="360"/>
      </w:pPr>
      <w:rPr>
        <w:rFonts w:ascii="Courier New" w:hAnsi="Courier New" w:cs="Courier New" w:hint="default"/>
      </w:rPr>
    </w:lvl>
    <w:lvl w:ilvl="8" w:tplc="20000005" w:tentative="1">
      <w:start w:val="1"/>
      <w:numFmt w:val="bullet"/>
      <w:lvlText w:val=""/>
      <w:lvlJc w:val="left"/>
      <w:pPr>
        <w:ind w:left="7920" w:hanging="360"/>
      </w:pPr>
      <w:rPr>
        <w:rFonts w:ascii="Wingdings" w:hAnsi="Wingdings" w:hint="default"/>
      </w:rPr>
    </w:lvl>
  </w:abstractNum>
  <w:abstractNum w:abstractNumId="38" w15:restartNumberingAfterBreak="0">
    <w:nsid w:val="763E78C1"/>
    <w:multiLevelType w:val="hybridMultilevel"/>
    <w:tmpl w:val="6E985500"/>
    <w:lvl w:ilvl="0" w:tplc="20000019">
      <w:start w:val="1"/>
      <w:numFmt w:val="lowerLetter"/>
      <w:lvlText w:val="%1."/>
      <w:lvlJc w:val="left"/>
      <w:pPr>
        <w:ind w:left="927" w:hanging="360"/>
      </w:pPr>
      <w:rPr>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9" w15:restartNumberingAfterBreak="0">
    <w:nsid w:val="78D14354"/>
    <w:multiLevelType w:val="hybridMultilevel"/>
    <w:tmpl w:val="1800F5CC"/>
    <w:lvl w:ilvl="0" w:tplc="FFFFFFFF">
      <w:start w:val="1"/>
      <w:numFmt w:val="decimal"/>
      <w:lvlText w:val="(%1)"/>
      <w:lvlJc w:val="left"/>
      <w:pPr>
        <w:ind w:left="927" w:hanging="360"/>
      </w:pPr>
      <w:rPr>
        <w:rFonts w:ascii="Times New Roman" w:eastAsia="Times New Roman" w:hAnsi="Times New Roman" w:cs="Times New Roman"/>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1531799887">
    <w:abstractNumId w:val="25"/>
  </w:num>
  <w:num w:numId="2" w16cid:durableId="1330522884">
    <w:abstractNumId w:val="29"/>
  </w:num>
  <w:num w:numId="3" w16cid:durableId="1004943518">
    <w:abstractNumId w:val="1"/>
  </w:num>
  <w:num w:numId="4" w16cid:durableId="842553211">
    <w:abstractNumId w:val="28"/>
  </w:num>
  <w:num w:numId="5" w16cid:durableId="1014844625">
    <w:abstractNumId w:val="36"/>
  </w:num>
  <w:num w:numId="6" w16cid:durableId="1420909291">
    <w:abstractNumId w:val="30"/>
  </w:num>
  <w:num w:numId="7" w16cid:durableId="1549948941">
    <w:abstractNumId w:val="5"/>
  </w:num>
  <w:num w:numId="8" w16cid:durableId="1983384426">
    <w:abstractNumId w:val="35"/>
  </w:num>
  <w:num w:numId="9" w16cid:durableId="1887987154">
    <w:abstractNumId w:val="34"/>
  </w:num>
  <w:num w:numId="10" w16cid:durableId="1317538589">
    <w:abstractNumId w:val="8"/>
  </w:num>
  <w:num w:numId="11" w16cid:durableId="317611490">
    <w:abstractNumId w:val="14"/>
  </w:num>
  <w:num w:numId="12" w16cid:durableId="767893017">
    <w:abstractNumId w:val="12"/>
  </w:num>
  <w:num w:numId="13" w16cid:durableId="1755130724">
    <w:abstractNumId w:val="19"/>
  </w:num>
  <w:num w:numId="14" w16cid:durableId="1288704176">
    <w:abstractNumId w:val="24"/>
  </w:num>
  <w:num w:numId="15" w16cid:durableId="1747606578">
    <w:abstractNumId w:val="0"/>
  </w:num>
  <w:num w:numId="16" w16cid:durableId="1134565530">
    <w:abstractNumId w:val="31"/>
  </w:num>
  <w:num w:numId="17" w16cid:durableId="663122896">
    <w:abstractNumId w:val="2"/>
  </w:num>
  <w:num w:numId="18" w16cid:durableId="1910529426">
    <w:abstractNumId w:val="20"/>
  </w:num>
  <w:num w:numId="19" w16cid:durableId="1780025541">
    <w:abstractNumId w:val="37"/>
  </w:num>
  <w:num w:numId="20" w16cid:durableId="1640068392">
    <w:abstractNumId w:val="13"/>
  </w:num>
  <w:num w:numId="21" w16cid:durableId="1078094819">
    <w:abstractNumId w:val="16"/>
  </w:num>
  <w:num w:numId="22" w16cid:durableId="1281182807">
    <w:abstractNumId w:val="9"/>
  </w:num>
  <w:num w:numId="23" w16cid:durableId="1318655049">
    <w:abstractNumId w:val="22"/>
  </w:num>
  <w:num w:numId="24" w16cid:durableId="1212112100">
    <w:abstractNumId w:val="27"/>
  </w:num>
  <w:num w:numId="25" w16cid:durableId="582568645">
    <w:abstractNumId w:val="18"/>
  </w:num>
  <w:num w:numId="26" w16cid:durableId="87578539">
    <w:abstractNumId w:val="33"/>
  </w:num>
  <w:num w:numId="27" w16cid:durableId="2065130337">
    <w:abstractNumId w:val="21"/>
  </w:num>
  <w:num w:numId="28" w16cid:durableId="1517579073">
    <w:abstractNumId w:val="11"/>
  </w:num>
  <w:num w:numId="29" w16cid:durableId="1874153712">
    <w:abstractNumId w:val="3"/>
  </w:num>
  <w:num w:numId="30" w16cid:durableId="1152991709">
    <w:abstractNumId w:val="17"/>
  </w:num>
  <w:num w:numId="31" w16cid:durableId="1809203833">
    <w:abstractNumId w:val="38"/>
  </w:num>
  <w:num w:numId="32" w16cid:durableId="907879444">
    <w:abstractNumId w:val="15"/>
  </w:num>
  <w:num w:numId="33" w16cid:durableId="320816098">
    <w:abstractNumId w:val="4"/>
  </w:num>
  <w:num w:numId="34" w16cid:durableId="1075131750">
    <w:abstractNumId w:val="6"/>
  </w:num>
  <w:num w:numId="35" w16cid:durableId="1831096060">
    <w:abstractNumId w:val="7"/>
  </w:num>
  <w:num w:numId="36" w16cid:durableId="981471951">
    <w:abstractNumId w:val="23"/>
  </w:num>
  <w:num w:numId="37" w16cid:durableId="1386370787">
    <w:abstractNumId w:val="26"/>
  </w:num>
  <w:num w:numId="38" w16cid:durableId="917403390">
    <w:abstractNumId w:val="39"/>
  </w:num>
  <w:num w:numId="39" w16cid:durableId="867373919">
    <w:abstractNumId w:val="10"/>
  </w:num>
  <w:num w:numId="40" w16cid:durableId="51414896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5CA"/>
    <w:rsid w:val="00015173"/>
    <w:rsid w:val="000469F6"/>
    <w:rsid w:val="0005654B"/>
    <w:rsid w:val="00060AF5"/>
    <w:rsid w:val="00072744"/>
    <w:rsid w:val="000756D9"/>
    <w:rsid w:val="00080DA1"/>
    <w:rsid w:val="000A5F69"/>
    <w:rsid w:val="000A7933"/>
    <w:rsid w:val="000C5E41"/>
    <w:rsid w:val="000D29EA"/>
    <w:rsid w:val="000E2C77"/>
    <w:rsid w:val="000E7CFE"/>
    <w:rsid w:val="000F2EE9"/>
    <w:rsid w:val="00110628"/>
    <w:rsid w:val="001338D8"/>
    <w:rsid w:val="00142AFC"/>
    <w:rsid w:val="00176BCA"/>
    <w:rsid w:val="00190A5D"/>
    <w:rsid w:val="001A1B0C"/>
    <w:rsid w:val="001F4083"/>
    <w:rsid w:val="00215F2F"/>
    <w:rsid w:val="002377CE"/>
    <w:rsid w:val="002530C1"/>
    <w:rsid w:val="002658A6"/>
    <w:rsid w:val="00294FB4"/>
    <w:rsid w:val="002A1A1F"/>
    <w:rsid w:val="002A6F47"/>
    <w:rsid w:val="002D4A99"/>
    <w:rsid w:val="002E42A4"/>
    <w:rsid w:val="002E63FB"/>
    <w:rsid w:val="002E73D1"/>
    <w:rsid w:val="00315332"/>
    <w:rsid w:val="0034272B"/>
    <w:rsid w:val="003731FF"/>
    <w:rsid w:val="00375699"/>
    <w:rsid w:val="00381B50"/>
    <w:rsid w:val="0039241C"/>
    <w:rsid w:val="003B11DC"/>
    <w:rsid w:val="003B32C1"/>
    <w:rsid w:val="003F204C"/>
    <w:rsid w:val="003F4A17"/>
    <w:rsid w:val="00406418"/>
    <w:rsid w:val="0040742E"/>
    <w:rsid w:val="00416ABA"/>
    <w:rsid w:val="004672D2"/>
    <w:rsid w:val="00473235"/>
    <w:rsid w:val="004901DA"/>
    <w:rsid w:val="00495656"/>
    <w:rsid w:val="004B36F5"/>
    <w:rsid w:val="004E7514"/>
    <w:rsid w:val="00507F8D"/>
    <w:rsid w:val="00511557"/>
    <w:rsid w:val="00535D91"/>
    <w:rsid w:val="005924CA"/>
    <w:rsid w:val="00592ED1"/>
    <w:rsid w:val="005A24FD"/>
    <w:rsid w:val="005A6005"/>
    <w:rsid w:val="005C1F32"/>
    <w:rsid w:val="005E7F83"/>
    <w:rsid w:val="00614348"/>
    <w:rsid w:val="0061607D"/>
    <w:rsid w:val="0062246D"/>
    <w:rsid w:val="006239FA"/>
    <w:rsid w:val="00631E35"/>
    <w:rsid w:val="006332A5"/>
    <w:rsid w:val="00634C42"/>
    <w:rsid w:val="00637A23"/>
    <w:rsid w:val="00651D5C"/>
    <w:rsid w:val="00663712"/>
    <w:rsid w:val="006A2D16"/>
    <w:rsid w:val="006C0549"/>
    <w:rsid w:val="006C0D1B"/>
    <w:rsid w:val="006C3794"/>
    <w:rsid w:val="006D1339"/>
    <w:rsid w:val="006D2096"/>
    <w:rsid w:val="006E0348"/>
    <w:rsid w:val="006E0499"/>
    <w:rsid w:val="006E0D79"/>
    <w:rsid w:val="006F3739"/>
    <w:rsid w:val="00701601"/>
    <w:rsid w:val="00706432"/>
    <w:rsid w:val="00706816"/>
    <w:rsid w:val="00710774"/>
    <w:rsid w:val="007215F8"/>
    <w:rsid w:val="00730BC9"/>
    <w:rsid w:val="00737763"/>
    <w:rsid w:val="0074407F"/>
    <w:rsid w:val="00750C17"/>
    <w:rsid w:val="00751FFC"/>
    <w:rsid w:val="00770851"/>
    <w:rsid w:val="007736C2"/>
    <w:rsid w:val="00791E3E"/>
    <w:rsid w:val="007A641D"/>
    <w:rsid w:val="007A7F71"/>
    <w:rsid w:val="007B3DC0"/>
    <w:rsid w:val="007D36DD"/>
    <w:rsid w:val="00804F28"/>
    <w:rsid w:val="00820ABE"/>
    <w:rsid w:val="008419E8"/>
    <w:rsid w:val="0084555B"/>
    <w:rsid w:val="00865A0E"/>
    <w:rsid w:val="00867B51"/>
    <w:rsid w:val="00881FD5"/>
    <w:rsid w:val="00883E4E"/>
    <w:rsid w:val="008869FF"/>
    <w:rsid w:val="008972BD"/>
    <w:rsid w:val="008D5EFB"/>
    <w:rsid w:val="008E052E"/>
    <w:rsid w:val="008E2010"/>
    <w:rsid w:val="00900B60"/>
    <w:rsid w:val="00900D41"/>
    <w:rsid w:val="00902ED7"/>
    <w:rsid w:val="00902F64"/>
    <w:rsid w:val="00915DA3"/>
    <w:rsid w:val="00915FA2"/>
    <w:rsid w:val="00962C4A"/>
    <w:rsid w:val="00976F93"/>
    <w:rsid w:val="00985034"/>
    <w:rsid w:val="00992CD3"/>
    <w:rsid w:val="009B1B38"/>
    <w:rsid w:val="009C032A"/>
    <w:rsid w:val="009C413D"/>
    <w:rsid w:val="009C6A52"/>
    <w:rsid w:val="009F5A6D"/>
    <w:rsid w:val="00A22C3B"/>
    <w:rsid w:val="00A30354"/>
    <w:rsid w:val="00A32298"/>
    <w:rsid w:val="00A50514"/>
    <w:rsid w:val="00A55BCF"/>
    <w:rsid w:val="00A61A3E"/>
    <w:rsid w:val="00A94D2F"/>
    <w:rsid w:val="00AC6689"/>
    <w:rsid w:val="00AD290F"/>
    <w:rsid w:val="00AE46A0"/>
    <w:rsid w:val="00AE5B5A"/>
    <w:rsid w:val="00B0475F"/>
    <w:rsid w:val="00B124A4"/>
    <w:rsid w:val="00B139AD"/>
    <w:rsid w:val="00B23859"/>
    <w:rsid w:val="00B40078"/>
    <w:rsid w:val="00B400C4"/>
    <w:rsid w:val="00B44544"/>
    <w:rsid w:val="00B613A9"/>
    <w:rsid w:val="00B720D2"/>
    <w:rsid w:val="00B86722"/>
    <w:rsid w:val="00B92ACD"/>
    <w:rsid w:val="00B95505"/>
    <w:rsid w:val="00B97F32"/>
    <w:rsid w:val="00BA3B63"/>
    <w:rsid w:val="00BA53A6"/>
    <w:rsid w:val="00BE527A"/>
    <w:rsid w:val="00BF2C46"/>
    <w:rsid w:val="00C21752"/>
    <w:rsid w:val="00C41DE5"/>
    <w:rsid w:val="00C61D53"/>
    <w:rsid w:val="00C76659"/>
    <w:rsid w:val="00C77CB6"/>
    <w:rsid w:val="00C82653"/>
    <w:rsid w:val="00CB0905"/>
    <w:rsid w:val="00CC27C6"/>
    <w:rsid w:val="00CD4B46"/>
    <w:rsid w:val="00CE3E5A"/>
    <w:rsid w:val="00CE6B8D"/>
    <w:rsid w:val="00D03698"/>
    <w:rsid w:val="00D30AAE"/>
    <w:rsid w:val="00D33B33"/>
    <w:rsid w:val="00D440A6"/>
    <w:rsid w:val="00D455FE"/>
    <w:rsid w:val="00D4569C"/>
    <w:rsid w:val="00D71D02"/>
    <w:rsid w:val="00D74B82"/>
    <w:rsid w:val="00D97536"/>
    <w:rsid w:val="00DB59A8"/>
    <w:rsid w:val="00DE5EC4"/>
    <w:rsid w:val="00DF3BD4"/>
    <w:rsid w:val="00E46B7B"/>
    <w:rsid w:val="00EC30CA"/>
    <w:rsid w:val="00EC4FF3"/>
    <w:rsid w:val="00ED45CA"/>
    <w:rsid w:val="00F01648"/>
    <w:rsid w:val="00F21E05"/>
    <w:rsid w:val="00F2484F"/>
    <w:rsid w:val="00F32E69"/>
    <w:rsid w:val="00F37EB8"/>
    <w:rsid w:val="00F42989"/>
    <w:rsid w:val="00F50B6D"/>
    <w:rsid w:val="00F723C5"/>
    <w:rsid w:val="00F73024"/>
    <w:rsid w:val="00F8609D"/>
    <w:rsid w:val="00F94AC3"/>
    <w:rsid w:val="00F94BD4"/>
    <w:rsid w:val="00FA568C"/>
    <w:rsid w:val="00FA6E39"/>
    <w:rsid w:val="00FE0D9A"/>
    <w:rsid w:val="00FE3528"/>
    <w:rsid w:val="00FF0C3F"/>
    <w:rsid w:val="00FF6C03"/>
  </w:rsids>
  <m:mathPr>
    <m:mathFont m:val="Cambria Math"/>
    <m:brkBin m:val="before"/>
    <m:brkBinSub m:val="--"/>
    <m:smallFrac m:val="0"/>
    <m:dispDef/>
    <m:lMargin m:val="0"/>
    <m:rMargin m:val="0"/>
    <m:defJc m:val="centerGroup"/>
    <m:wrapIndent m:val="1440"/>
    <m:intLim m:val="subSup"/>
    <m:naryLim m:val="undOvr"/>
  </m:mathPr>
  <w:themeFontLang w:val="en-P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3920F"/>
  <w15:docId w15:val="{993B6280-2F91-4B59-89A8-13B32EB9B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5CA"/>
    <w:pPr>
      <w:spacing w:after="200" w:line="276" w:lineRule="auto"/>
    </w:pPr>
    <w:rPr>
      <w:rFonts w:ascii="Calibri" w:eastAsia="Calibri" w:hAnsi="Calibri" w:cs="Times New Roman"/>
      <w:lang w:val="en-US"/>
    </w:rPr>
  </w:style>
  <w:style w:type="paragraph" w:styleId="Heading2">
    <w:name w:val="heading 2"/>
    <w:basedOn w:val="Normal"/>
    <w:next w:val="Normal"/>
    <w:link w:val="Heading2Char"/>
    <w:uiPriority w:val="9"/>
    <w:unhideWhenUsed/>
    <w:qFormat/>
    <w:rsid w:val="00ED45CA"/>
    <w:pPr>
      <w:keepNext/>
      <w:keepLines/>
      <w:spacing w:before="200" w:after="0"/>
      <w:outlineLvl w:val="1"/>
    </w:pPr>
    <w:rPr>
      <w:rFonts w:ascii="Calibri Light" w:eastAsia="Times New Roman" w:hAnsi="Calibri Light"/>
      <w:b/>
      <w:bCs/>
      <w:color w:val="4472C4"/>
      <w:sz w:val="26"/>
      <w:szCs w:val="26"/>
    </w:rPr>
  </w:style>
  <w:style w:type="paragraph" w:styleId="Heading3">
    <w:name w:val="heading 3"/>
    <w:basedOn w:val="Normal"/>
    <w:next w:val="Normal"/>
    <w:link w:val="Heading3Char"/>
    <w:uiPriority w:val="9"/>
    <w:unhideWhenUsed/>
    <w:qFormat/>
    <w:rsid w:val="00820ABE"/>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D45CA"/>
    <w:pPr>
      <w:keepNext/>
      <w:keepLines/>
      <w:spacing w:before="200" w:after="0"/>
      <w:outlineLvl w:val="3"/>
    </w:pPr>
    <w:rPr>
      <w:rFonts w:ascii="Calibri Light" w:eastAsia="Times New Roman" w:hAnsi="Calibri Light"/>
      <w:b/>
      <w:bCs/>
      <w:i/>
      <w:iCs/>
      <w:color w:val="4472C4"/>
    </w:rPr>
  </w:style>
  <w:style w:type="paragraph" w:styleId="Heading6">
    <w:name w:val="heading 6"/>
    <w:basedOn w:val="Normal"/>
    <w:next w:val="Normal"/>
    <w:link w:val="Heading6Char"/>
    <w:uiPriority w:val="9"/>
    <w:unhideWhenUsed/>
    <w:qFormat/>
    <w:rsid w:val="00ED45CA"/>
    <w:pPr>
      <w:keepNext/>
      <w:keepLines/>
      <w:spacing w:before="200" w:after="0" w:line="240" w:lineRule="auto"/>
      <w:outlineLvl w:val="5"/>
    </w:pPr>
    <w:rPr>
      <w:rFonts w:ascii="Calibri Light" w:eastAsia="Times New Roman" w:hAnsi="Calibri Light"/>
      <w:i/>
      <w:i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D45CA"/>
    <w:rPr>
      <w:rFonts w:ascii="Calibri Light" w:eastAsia="Times New Roman" w:hAnsi="Calibri Light" w:cs="Times New Roman"/>
      <w:b/>
      <w:bCs/>
      <w:color w:val="4472C4"/>
      <w:sz w:val="26"/>
      <w:szCs w:val="26"/>
      <w:lang w:val="en-US"/>
    </w:rPr>
  </w:style>
  <w:style w:type="character" w:customStyle="1" w:styleId="Heading4Char">
    <w:name w:val="Heading 4 Char"/>
    <w:basedOn w:val="DefaultParagraphFont"/>
    <w:link w:val="Heading4"/>
    <w:uiPriority w:val="9"/>
    <w:semiHidden/>
    <w:rsid w:val="00ED45CA"/>
    <w:rPr>
      <w:rFonts w:ascii="Calibri Light" w:eastAsia="Times New Roman" w:hAnsi="Calibri Light" w:cs="Times New Roman"/>
      <w:b/>
      <w:bCs/>
      <w:i/>
      <w:iCs/>
      <w:color w:val="4472C4"/>
      <w:lang w:val="en-US"/>
    </w:rPr>
  </w:style>
  <w:style w:type="character" w:customStyle="1" w:styleId="Heading6Char">
    <w:name w:val="Heading 6 Char"/>
    <w:basedOn w:val="DefaultParagraphFont"/>
    <w:link w:val="Heading6"/>
    <w:uiPriority w:val="9"/>
    <w:rsid w:val="00ED45CA"/>
    <w:rPr>
      <w:rFonts w:ascii="Calibri Light" w:eastAsia="Times New Roman" w:hAnsi="Calibri Light" w:cs="Times New Roman"/>
      <w:i/>
      <w:iCs/>
      <w:color w:val="1F3763"/>
      <w:lang w:val="en-US"/>
    </w:rPr>
  </w:style>
  <w:style w:type="paragraph" w:styleId="ListParagraph">
    <w:name w:val="List Paragraph"/>
    <w:basedOn w:val="Normal"/>
    <w:uiPriority w:val="34"/>
    <w:qFormat/>
    <w:rsid w:val="00ED45CA"/>
    <w:pPr>
      <w:ind w:left="720"/>
      <w:contextualSpacing/>
    </w:pPr>
  </w:style>
  <w:style w:type="paragraph" w:styleId="NormalWeb">
    <w:name w:val="Normal (Web)"/>
    <w:basedOn w:val="Normal"/>
    <w:uiPriority w:val="99"/>
    <w:unhideWhenUsed/>
    <w:rsid w:val="00ED45CA"/>
    <w:pPr>
      <w:spacing w:before="100" w:beforeAutospacing="1" w:after="100" w:afterAutospacing="1" w:line="240" w:lineRule="auto"/>
    </w:pPr>
    <w:rPr>
      <w:rFonts w:ascii="Times New Roman" w:eastAsia="Times New Roman" w:hAnsi="Times New Roman"/>
      <w:sz w:val="24"/>
      <w:szCs w:val="24"/>
    </w:rPr>
  </w:style>
  <w:style w:type="paragraph" w:styleId="Footer">
    <w:name w:val="footer"/>
    <w:basedOn w:val="Normal"/>
    <w:link w:val="FooterChar"/>
    <w:uiPriority w:val="99"/>
    <w:unhideWhenUsed/>
    <w:rsid w:val="00ED45CA"/>
    <w:pPr>
      <w:tabs>
        <w:tab w:val="center" w:pos="4513"/>
        <w:tab w:val="right" w:pos="9026"/>
      </w:tabs>
    </w:pPr>
  </w:style>
  <w:style w:type="character" w:customStyle="1" w:styleId="FooterChar">
    <w:name w:val="Footer Char"/>
    <w:basedOn w:val="DefaultParagraphFont"/>
    <w:link w:val="Footer"/>
    <w:uiPriority w:val="99"/>
    <w:rsid w:val="00ED45CA"/>
    <w:rPr>
      <w:rFonts w:ascii="Calibri" w:eastAsia="Calibri" w:hAnsi="Calibri" w:cs="Times New Roman"/>
      <w:lang w:val="en-US"/>
    </w:rPr>
  </w:style>
  <w:style w:type="paragraph" w:styleId="Header">
    <w:name w:val="header"/>
    <w:basedOn w:val="Normal"/>
    <w:link w:val="HeaderChar"/>
    <w:uiPriority w:val="99"/>
    <w:unhideWhenUsed/>
    <w:rsid w:val="00ED45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45CA"/>
    <w:rPr>
      <w:rFonts w:ascii="Calibri" w:eastAsia="Calibri" w:hAnsi="Calibri" w:cs="Times New Roman"/>
      <w:lang w:val="en-US"/>
    </w:rPr>
  </w:style>
  <w:style w:type="paragraph" w:styleId="NoSpacing">
    <w:name w:val="No Spacing"/>
    <w:link w:val="NoSpacingChar"/>
    <w:uiPriority w:val="1"/>
    <w:qFormat/>
    <w:rsid w:val="002A1A1F"/>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2A1A1F"/>
    <w:rPr>
      <w:rFonts w:ascii="Calibri" w:eastAsia="Times New Roman" w:hAnsi="Calibri" w:cs="Times New Roman"/>
      <w:lang w:val="en-US"/>
    </w:rPr>
  </w:style>
  <w:style w:type="character" w:styleId="Hyperlink">
    <w:name w:val="Hyperlink"/>
    <w:uiPriority w:val="99"/>
    <w:unhideWhenUsed/>
    <w:rsid w:val="002A1A1F"/>
    <w:rPr>
      <w:color w:val="0563C1"/>
      <w:u w:val="single"/>
    </w:rPr>
  </w:style>
  <w:style w:type="table" w:styleId="TableGrid">
    <w:name w:val="Table Grid"/>
    <w:basedOn w:val="TableNormal"/>
    <w:uiPriority w:val="39"/>
    <w:rsid w:val="00F37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E63FB"/>
    <w:rPr>
      <w:color w:val="605E5C"/>
      <w:shd w:val="clear" w:color="auto" w:fill="E1DFDD"/>
    </w:rPr>
  </w:style>
  <w:style w:type="character" w:customStyle="1" w:styleId="Heading3Char">
    <w:name w:val="Heading 3 Char"/>
    <w:basedOn w:val="DefaultParagraphFont"/>
    <w:link w:val="Heading3"/>
    <w:uiPriority w:val="9"/>
    <w:rsid w:val="00820ABE"/>
    <w:rPr>
      <w:rFonts w:asciiTheme="majorHAnsi" w:eastAsiaTheme="majorEastAsia" w:hAnsiTheme="majorHAnsi" w:cstheme="majorBidi"/>
      <w:color w:val="1F3763"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223C6-4194-461F-9E1B-2523D6263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Jamila Ahmed</dc:creator>
  <cp:keywords/>
  <dc:description/>
  <cp:lastModifiedBy>Jamila Ahmed</cp:lastModifiedBy>
  <cp:revision>3</cp:revision>
  <cp:lastPrinted>2023-02-10T04:59:00Z</cp:lastPrinted>
  <dcterms:created xsi:type="dcterms:W3CDTF">2023-04-27T09:39:00Z</dcterms:created>
  <dcterms:modified xsi:type="dcterms:W3CDTF">2023-04-27T09:39:00Z</dcterms:modified>
</cp:coreProperties>
</file>